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61919" w14:textId="3B26DAD5" w:rsidR="0062591A" w:rsidRPr="00D00AD9" w:rsidRDefault="002F182F" w:rsidP="00B573D8">
      <w:pPr>
        <w:pStyle w:val="1Einrckung"/>
        <w:tabs>
          <w:tab w:val="left" w:pos="-142"/>
        </w:tabs>
        <w:spacing w:before="0" w:after="0" w:line="288" w:lineRule="auto"/>
        <w:ind w:left="0" w:firstLine="0"/>
        <w:jc w:val="center"/>
        <w:rPr>
          <w:rFonts w:asciiTheme="minorHAnsi" w:hAnsiTheme="minorHAnsi" w:cstheme="minorHAnsi"/>
          <w:b/>
          <w:sz w:val="32"/>
          <w:szCs w:val="32"/>
          <w:lang w:val="mk-MK"/>
        </w:rPr>
      </w:pPr>
      <w:bookmarkStart w:id="0" w:name="_Hlk161823287"/>
      <w:r w:rsidRPr="00D00AD9">
        <w:rPr>
          <w:rFonts w:asciiTheme="minorHAnsi" w:hAnsiTheme="minorHAnsi" w:cstheme="minorHAnsi"/>
          <w:b/>
          <w:position w:val="-4"/>
          <w:sz w:val="32"/>
          <w:szCs w:val="32"/>
          <w:lang w:val="mk-MK"/>
        </w:rPr>
        <w:t>Опис на работни задачи и одговорности</w:t>
      </w:r>
      <w:bookmarkEnd w:id="0"/>
      <w:r w:rsidR="001B29B1">
        <w:rPr>
          <w:rFonts w:asciiTheme="minorHAnsi" w:hAnsiTheme="minorHAnsi" w:cstheme="minorHAnsi"/>
          <w:b/>
          <w:position w:val="-4"/>
          <w:sz w:val="32"/>
          <w:szCs w:val="32"/>
          <w:lang w:val="mk-MK"/>
        </w:rPr>
        <w:t xml:space="preserve"> на</w:t>
      </w:r>
    </w:p>
    <w:p w14:paraId="46BD9678" w14:textId="5F375035" w:rsidR="0062591A" w:rsidRPr="00B573D8" w:rsidRDefault="001B29B1" w:rsidP="00B573D8">
      <w:pPr>
        <w:pStyle w:val="1Einrckung"/>
        <w:tabs>
          <w:tab w:val="left" w:pos="-142"/>
        </w:tabs>
        <w:spacing w:after="0"/>
        <w:jc w:val="center"/>
        <w:rPr>
          <w:rFonts w:asciiTheme="minorHAnsi" w:hAnsiTheme="minorHAnsi" w:cstheme="minorHAnsi"/>
          <w:b/>
          <w:sz w:val="32"/>
          <w:szCs w:val="32"/>
          <w:lang w:val="mk-MK"/>
        </w:rPr>
      </w:pPr>
      <w:r>
        <w:rPr>
          <w:rFonts w:asciiTheme="minorHAnsi" w:hAnsiTheme="minorHAnsi" w:cstheme="minorHAnsi"/>
          <w:b/>
          <w:sz w:val="32"/>
          <w:szCs w:val="32"/>
          <w:lang w:val="mk-MK"/>
        </w:rPr>
        <w:t xml:space="preserve">Консултант одговорен за </w:t>
      </w:r>
      <w:r w:rsidR="001E4B0B">
        <w:rPr>
          <w:rFonts w:asciiTheme="minorHAnsi" w:hAnsiTheme="minorHAnsi" w:cstheme="minorHAnsi"/>
          <w:b/>
          <w:sz w:val="32"/>
          <w:szCs w:val="32"/>
          <w:lang w:val="mk-MK"/>
        </w:rPr>
        <w:t xml:space="preserve">раководење на процедурата за </w:t>
      </w:r>
      <w:r w:rsidR="00B573D8" w:rsidRPr="00B573D8">
        <w:rPr>
          <w:rFonts w:asciiTheme="minorHAnsi" w:hAnsiTheme="minorHAnsi" w:cstheme="minorHAnsi"/>
          <w:b/>
          <w:sz w:val="32"/>
          <w:szCs w:val="32"/>
          <w:lang w:val="mk-MK"/>
        </w:rPr>
        <w:t xml:space="preserve">верификација на </w:t>
      </w:r>
      <w:r w:rsidR="0042564C">
        <w:rPr>
          <w:rFonts w:asciiTheme="minorHAnsi" w:hAnsiTheme="minorHAnsi" w:cstheme="minorHAnsi"/>
          <w:b/>
          <w:sz w:val="32"/>
          <w:szCs w:val="32"/>
          <w:lang w:val="mk-MK"/>
        </w:rPr>
        <w:t xml:space="preserve">најмалку една </w:t>
      </w:r>
      <w:r w:rsidR="00C52DC9">
        <w:rPr>
          <w:rFonts w:asciiTheme="minorHAnsi" w:hAnsiTheme="minorHAnsi" w:cstheme="minorHAnsi"/>
          <w:b/>
          <w:sz w:val="32"/>
          <w:szCs w:val="32"/>
          <w:lang w:val="mk-MK"/>
        </w:rPr>
        <w:t>П</w:t>
      </w:r>
      <w:r w:rsidR="00356206" w:rsidRPr="006009C5">
        <w:rPr>
          <w:rFonts w:asciiTheme="minorHAnsi" w:hAnsiTheme="minorHAnsi" w:cstheme="minorHAnsi"/>
          <w:b/>
          <w:sz w:val="32"/>
          <w:szCs w:val="32"/>
          <w:lang w:val="mk-MK"/>
        </w:rPr>
        <w:t>осебн</w:t>
      </w:r>
      <w:r w:rsidR="00356206">
        <w:rPr>
          <w:rFonts w:asciiTheme="minorHAnsi" w:hAnsiTheme="minorHAnsi" w:cstheme="minorHAnsi"/>
          <w:b/>
          <w:sz w:val="32"/>
          <w:szCs w:val="32"/>
          <w:lang w:val="mk-MK"/>
        </w:rPr>
        <w:t xml:space="preserve">а </w:t>
      </w:r>
      <w:r w:rsidR="00C52DC9">
        <w:rPr>
          <w:rFonts w:asciiTheme="minorHAnsi" w:hAnsiTheme="minorHAnsi" w:cstheme="minorHAnsi"/>
          <w:b/>
          <w:sz w:val="32"/>
          <w:szCs w:val="32"/>
          <w:lang w:val="mk-MK"/>
        </w:rPr>
        <w:t>П</w:t>
      </w:r>
      <w:r w:rsidR="00356206" w:rsidRPr="006009C5">
        <w:rPr>
          <w:rFonts w:asciiTheme="minorHAnsi" w:hAnsiTheme="minorHAnsi" w:cstheme="minorHAnsi"/>
          <w:b/>
          <w:sz w:val="32"/>
          <w:szCs w:val="32"/>
          <w:lang w:val="mk-MK"/>
        </w:rPr>
        <w:t>рограм</w:t>
      </w:r>
      <w:r w:rsidR="00356206">
        <w:rPr>
          <w:rFonts w:asciiTheme="minorHAnsi" w:hAnsiTheme="minorHAnsi" w:cstheme="minorHAnsi"/>
          <w:b/>
          <w:sz w:val="32"/>
          <w:szCs w:val="32"/>
          <w:lang w:val="mk-MK"/>
        </w:rPr>
        <w:t>а</w:t>
      </w:r>
      <w:r w:rsidR="006009C5">
        <w:rPr>
          <w:rFonts w:asciiTheme="minorHAnsi" w:hAnsiTheme="minorHAnsi" w:cstheme="minorHAnsi"/>
          <w:b/>
          <w:sz w:val="32"/>
          <w:szCs w:val="32"/>
          <w:lang w:val="mk-MK"/>
        </w:rPr>
        <w:t xml:space="preserve"> за образование на возрасни</w:t>
      </w:r>
      <w:r w:rsidR="0042564C">
        <w:rPr>
          <w:rFonts w:asciiTheme="minorHAnsi" w:hAnsiTheme="minorHAnsi" w:cstheme="minorHAnsi"/>
          <w:b/>
          <w:sz w:val="32"/>
          <w:szCs w:val="32"/>
          <w:lang w:val="mk-MK"/>
        </w:rPr>
        <w:t xml:space="preserve"> </w:t>
      </w:r>
      <w:r w:rsidR="00B573D8">
        <w:rPr>
          <w:rFonts w:asciiTheme="minorHAnsi" w:hAnsiTheme="minorHAnsi" w:cstheme="minorHAnsi"/>
          <w:b/>
          <w:sz w:val="32"/>
          <w:szCs w:val="32"/>
          <w:lang w:val="mk-MK"/>
        </w:rPr>
        <w:t xml:space="preserve"> и </w:t>
      </w:r>
      <w:r w:rsidR="001E4B0B">
        <w:rPr>
          <w:rFonts w:asciiTheme="minorHAnsi" w:hAnsiTheme="minorHAnsi" w:cstheme="minorHAnsi"/>
          <w:b/>
          <w:sz w:val="32"/>
          <w:szCs w:val="32"/>
          <w:lang w:val="mk-MK"/>
        </w:rPr>
        <w:t xml:space="preserve">раководење на процедурата за </w:t>
      </w:r>
      <w:r w:rsidR="00AF3329">
        <w:rPr>
          <w:rFonts w:asciiTheme="minorHAnsi" w:hAnsiTheme="minorHAnsi" w:cstheme="minorHAnsi"/>
          <w:b/>
          <w:sz w:val="32"/>
          <w:szCs w:val="32"/>
          <w:lang w:val="mk-MK"/>
        </w:rPr>
        <w:t>вер</w:t>
      </w:r>
      <w:r>
        <w:rPr>
          <w:rFonts w:asciiTheme="minorHAnsi" w:hAnsiTheme="minorHAnsi" w:cstheme="minorHAnsi"/>
          <w:b/>
          <w:sz w:val="32"/>
          <w:szCs w:val="32"/>
          <w:lang w:val="mk-MK"/>
        </w:rPr>
        <w:t>ификација на Тр</w:t>
      </w:r>
      <w:r w:rsidR="0020187D">
        <w:rPr>
          <w:rFonts w:asciiTheme="minorHAnsi" w:hAnsiTheme="minorHAnsi" w:cstheme="minorHAnsi"/>
          <w:b/>
          <w:sz w:val="32"/>
          <w:szCs w:val="32"/>
          <w:lang w:val="mk-MK"/>
        </w:rPr>
        <w:t>е</w:t>
      </w:r>
      <w:r>
        <w:rPr>
          <w:rFonts w:asciiTheme="minorHAnsi" w:hAnsiTheme="minorHAnsi" w:cstheme="minorHAnsi"/>
          <w:b/>
          <w:sz w:val="32"/>
          <w:szCs w:val="32"/>
          <w:lang w:val="mk-MK"/>
        </w:rPr>
        <w:t>нинг Центарот на АДКОМ</w:t>
      </w:r>
    </w:p>
    <w:p w14:paraId="724250E2" w14:textId="77777777" w:rsidR="0062591A" w:rsidRPr="00C0432E" w:rsidRDefault="0062591A" w:rsidP="006D4A43">
      <w:pPr>
        <w:tabs>
          <w:tab w:val="left" w:pos="5940"/>
        </w:tabs>
        <w:spacing w:line="288" w:lineRule="auto"/>
        <w:rPr>
          <w:rFonts w:cstheme="minorHAnsi"/>
          <w:sz w:val="22"/>
          <w:szCs w:val="22"/>
          <w:lang w:val="ru-RU"/>
        </w:rPr>
      </w:pPr>
      <w:r w:rsidRPr="00D00AD9">
        <w:rPr>
          <w:rFonts w:cstheme="minorHAnsi"/>
          <w:sz w:val="22"/>
          <w:szCs w:val="22"/>
          <w:lang w:val="mk-MK"/>
        </w:rPr>
        <w:tab/>
      </w:r>
    </w:p>
    <w:p w14:paraId="7525DF64" w14:textId="4565490C" w:rsidR="0062591A" w:rsidRPr="00D00AD9" w:rsidRDefault="002F182F" w:rsidP="006D4A43">
      <w:pPr>
        <w:numPr>
          <w:ilvl w:val="0"/>
          <w:numId w:val="1"/>
        </w:numPr>
        <w:spacing w:before="120" w:after="120" w:line="288" w:lineRule="auto"/>
        <w:jc w:val="both"/>
        <w:rPr>
          <w:rFonts w:cstheme="minorHAnsi"/>
          <w:b/>
          <w:bCs/>
          <w:color w:val="000000"/>
          <w:sz w:val="22"/>
          <w:szCs w:val="22"/>
          <w:lang w:val="mk-MK"/>
        </w:rPr>
      </w:pPr>
      <w:r w:rsidRPr="00D00AD9">
        <w:rPr>
          <w:rFonts w:cstheme="minorHAnsi"/>
          <w:b/>
          <w:bCs/>
          <w:color w:val="000000"/>
          <w:sz w:val="22"/>
          <w:szCs w:val="22"/>
          <w:lang w:val="mk-MK"/>
        </w:rPr>
        <w:t>Позадина</w:t>
      </w:r>
    </w:p>
    <w:p w14:paraId="2D3F42F6" w14:textId="50BC97D5" w:rsidR="002F182F" w:rsidRPr="00D00AD9" w:rsidRDefault="006009C5" w:rsidP="002F182F">
      <w:pPr>
        <w:spacing w:before="120" w:after="120" w:line="288" w:lineRule="auto"/>
        <w:jc w:val="both"/>
        <w:rPr>
          <w:rFonts w:cstheme="minorHAnsi"/>
          <w:color w:val="000000"/>
          <w:sz w:val="22"/>
          <w:szCs w:val="22"/>
          <w:lang w:val="mk-MK"/>
        </w:rPr>
      </w:pPr>
      <w:r>
        <w:rPr>
          <w:rFonts w:cstheme="minorHAnsi"/>
          <w:color w:val="000000"/>
          <w:sz w:val="22"/>
          <w:szCs w:val="22"/>
          <w:lang w:val="mk-MK"/>
        </w:rPr>
        <w:t>АДКОМ -</w:t>
      </w:r>
      <w:r w:rsidR="002F182F" w:rsidRPr="00D00AD9">
        <w:rPr>
          <w:rFonts w:cstheme="minorHAnsi"/>
          <w:color w:val="000000"/>
          <w:sz w:val="22"/>
          <w:szCs w:val="22"/>
          <w:lang w:val="mk-MK"/>
        </w:rPr>
        <w:t>Здружение на да</w:t>
      </w:r>
      <w:r>
        <w:rPr>
          <w:rFonts w:cstheme="minorHAnsi"/>
          <w:color w:val="000000"/>
          <w:sz w:val="22"/>
          <w:szCs w:val="22"/>
          <w:lang w:val="mk-MK"/>
        </w:rPr>
        <w:t>ватели на комунални услуги на</w:t>
      </w:r>
      <w:r w:rsidR="00C05E3F">
        <w:rPr>
          <w:rFonts w:cstheme="minorHAnsi"/>
          <w:color w:val="000000"/>
          <w:sz w:val="22"/>
          <w:szCs w:val="22"/>
          <w:lang w:val="mk-MK"/>
        </w:rPr>
        <w:t xml:space="preserve"> Република</w:t>
      </w:r>
      <w:r>
        <w:rPr>
          <w:rFonts w:cstheme="minorHAnsi"/>
          <w:color w:val="000000"/>
          <w:sz w:val="22"/>
          <w:szCs w:val="22"/>
          <w:lang w:val="mk-MK"/>
        </w:rPr>
        <w:t xml:space="preserve"> Северна Македонија </w:t>
      </w:r>
      <w:r w:rsidR="002F182F" w:rsidRPr="00D00AD9">
        <w:rPr>
          <w:rFonts w:cstheme="minorHAnsi"/>
          <w:color w:val="000000"/>
          <w:sz w:val="22"/>
          <w:szCs w:val="22"/>
          <w:lang w:val="mk-MK"/>
        </w:rPr>
        <w:t>е добро етаблирано и ужива кредибилитет меѓу главните чинители, посветен</w:t>
      </w:r>
      <w:r w:rsidR="00365615" w:rsidRPr="00D00AD9">
        <w:rPr>
          <w:rFonts w:cstheme="minorHAnsi"/>
          <w:color w:val="000000"/>
          <w:sz w:val="22"/>
          <w:szCs w:val="22"/>
          <w:lang w:val="mk-MK"/>
        </w:rPr>
        <w:t>о</w:t>
      </w:r>
      <w:r w:rsidR="002F182F" w:rsidRPr="00D00AD9">
        <w:rPr>
          <w:rFonts w:cstheme="minorHAnsi"/>
          <w:color w:val="000000"/>
          <w:sz w:val="22"/>
          <w:szCs w:val="22"/>
          <w:lang w:val="mk-MK"/>
        </w:rPr>
        <w:t xml:space="preserve"> да им служи на своите членови и да ги поддржува во подобрувањето на </w:t>
      </w:r>
      <w:r w:rsidR="0048797D" w:rsidRPr="00D00AD9">
        <w:rPr>
          <w:rFonts w:cstheme="minorHAnsi"/>
          <w:color w:val="000000"/>
          <w:sz w:val="22"/>
          <w:szCs w:val="22"/>
          <w:lang w:val="mk-MK"/>
        </w:rPr>
        <w:t xml:space="preserve">работата на комуналните </w:t>
      </w:r>
      <w:r w:rsidR="002F182F" w:rsidRPr="00D00AD9">
        <w:rPr>
          <w:rFonts w:cstheme="minorHAnsi"/>
          <w:color w:val="000000"/>
          <w:sz w:val="22"/>
          <w:szCs w:val="22"/>
          <w:lang w:val="mk-MK"/>
        </w:rPr>
        <w:t>услуги.</w:t>
      </w:r>
    </w:p>
    <w:p w14:paraId="513263C9" w14:textId="6E19AF80" w:rsidR="002F182F" w:rsidRPr="00D00AD9" w:rsidRDefault="002F182F" w:rsidP="002F182F">
      <w:pPr>
        <w:spacing w:before="120" w:after="120" w:line="288" w:lineRule="auto"/>
        <w:jc w:val="both"/>
        <w:rPr>
          <w:rFonts w:cstheme="minorHAnsi"/>
          <w:color w:val="000000"/>
          <w:sz w:val="22"/>
          <w:szCs w:val="22"/>
          <w:lang w:val="mk-MK"/>
        </w:rPr>
      </w:pPr>
      <w:r w:rsidRPr="00D00AD9">
        <w:rPr>
          <w:rFonts w:cstheme="minorHAnsi"/>
          <w:color w:val="000000"/>
          <w:sz w:val="22"/>
          <w:szCs w:val="22"/>
          <w:lang w:val="mk-MK"/>
        </w:rPr>
        <w:t xml:space="preserve">АДКОМ има суштинска улога, </w:t>
      </w:r>
      <w:r w:rsidR="00584C2E">
        <w:rPr>
          <w:rFonts w:cstheme="minorHAnsi"/>
          <w:color w:val="000000"/>
          <w:sz w:val="22"/>
          <w:szCs w:val="22"/>
          <w:lang w:val="mk-MK"/>
        </w:rPr>
        <w:t xml:space="preserve">односно да </w:t>
      </w:r>
      <w:r w:rsidR="00303892">
        <w:rPr>
          <w:rFonts w:cstheme="minorHAnsi"/>
          <w:color w:val="000000"/>
          <w:sz w:val="22"/>
          <w:szCs w:val="22"/>
          <w:lang w:val="mk-MK"/>
        </w:rPr>
        <w:t xml:space="preserve">нуди </w:t>
      </w:r>
      <w:r w:rsidRPr="00D00AD9">
        <w:rPr>
          <w:rFonts w:cstheme="minorHAnsi"/>
          <w:color w:val="000000"/>
          <w:sz w:val="22"/>
          <w:szCs w:val="22"/>
          <w:lang w:val="mk-MK"/>
        </w:rPr>
        <w:t xml:space="preserve">поддршка и техничка експертиза на своите членови. Сепак, поради зголемениот број на барања за поддршка на членовите, како и многу прогресивната и постојано променлива средина, АДКОМ идентификуваше потреба од понатамошен развој на Здружението за да може ефективно да одговори на </w:t>
      </w:r>
      <w:r w:rsidR="00365615" w:rsidRPr="00D00AD9">
        <w:rPr>
          <w:rFonts w:cstheme="minorHAnsi"/>
          <w:color w:val="000000"/>
          <w:sz w:val="22"/>
          <w:szCs w:val="22"/>
          <w:lang w:val="mk-MK"/>
        </w:rPr>
        <w:t xml:space="preserve">потребите на </w:t>
      </w:r>
      <w:r w:rsidRPr="00D00AD9">
        <w:rPr>
          <w:rFonts w:cstheme="minorHAnsi"/>
          <w:color w:val="000000"/>
          <w:sz w:val="22"/>
          <w:szCs w:val="22"/>
          <w:lang w:val="mk-MK"/>
        </w:rPr>
        <w:t xml:space="preserve">своите членови и да им помогне да се подобрат нивните услуги. Свесни за </w:t>
      </w:r>
      <w:r w:rsidR="00365615" w:rsidRPr="00D00AD9">
        <w:rPr>
          <w:rFonts w:cstheme="minorHAnsi"/>
          <w:color w:val="000000"/>
          <w:sz w:val="22"/>
          <w:szCs w:val="22"/>
          <w:lang w:val="mk-MK"/>
        </w:rPr>
        <w:t>аспектите</w:t>
      </w:r>
      <w:r w:rsidRPr="00D00AD9">
        <w:rPr>
          <w:rFonts w:cstheme="minorHAnsi"/>
          <w:color w:val="000000"/>
          <w:sz w:val="22"/>
          <w:szCs w:val="22"/>
          <w:lang w:val="mk-MK"/>
        </w:rPr>
        <w:t xml:space="preserve"> што може дополнително да се подобрат, но и за потенцијалите и силните страни што може дополнително да се искористат, АДКОМ го разви </w:t>
      </w:r>
      <w:r w:rsidR="0062447A">
        <w:rPr>
          <w:rFonts w:cstheme="minorHAnsi"/>
          <w:color w:val="000000"/>
          <w:sz w:val="22"/>
          <w:szCs w:val="22"/>
          <w:lang w:val="mk-MK"/>
        </w:rPr>
        <w:t>п</w:t>
      </w:r>
      <w:r w:rsidR="0048797D" w:rsidRPr="00D00AD9">
        <w:rPr>
          <w:rFonts w:cstheme="minorHAnsi"/>
          <w:color w:val="000000"/>
          <w:sz w:val="22"/>
          <w:szCs w:val="22"/>
          <w:lang w:val="mk-MK"/>
        </w:rPr>
        <w:t>роект</w:t>
      </w:r>
      <w:r w:rsidR="0062447A">
        <w:rPr>
          <w:rFonts w:cstheme="minorHAnsi"/>
          <w:color w:val="000000"/>
          <w:sz w:val="22"/>
          <w:szCs w:val="22"/>
          <w:lang w:val="mk-MK"/>
        </w:rPr>
        <w:t>от</w:t>
      </w:r>
      <w:r w:rsidR="0048797D" w:rsidRPr="00D00AD9">
        <w:rPr>
          <w:rFonts w:cstheme="minorHAnsi"/>
          <w:color w:val="000000"/>
          <w:sz w:val="22"/>
          <w:szCs w:val="22"/>
          <w:lang w:val="mk-MK"/>
        </w:rPr>
        <w:t xml:space="preserve"> „Зајакнување на АДКОМ за одржлив развој, развој на капацитети и застапување на членките“</w:t>
      </w:r>
      <w:r w:rsidR="00833CB8" w:rsidRPr="00D00AD9">
        <w:rPr>
          <w:rFonts w:cstheme="minorHAnsi"/>
          <w:color w:val="000000"/>
          <w:sz w:val="22"/>
          <w:szCs w:val="22"/>
          <w:lang w:val="mk-MK"/>
        </w:rPr>
        <w:t xml:space="preserve">, </w:t>
      </w:r>
      <w:r w:rsidR="00833CB8" w:rsidRPr="00D00AD9">
        <w:rPr>
          <w:rFonts w:ascii="Calibri" w:hAnsi="Calibri" w:cs="Calibri"/>
          <w:color w:val="000000"/>
          <w:sz w:val="22"/>
          <w:szCs w:val="22"/>
          <w:lang w:val="mk-MK"/>
        </w:rPr>
        <w:t xml:space="preserve">поддржан од </w:t>
      </w:r>
      <w:r w:rsidR="00833CB8" w:rsidRPr="00D00AD9">
        <w:rPr>
          <w:rFonts w:ascii="Calibri" w:hAnsi="Calibri" w:cs="Calibri"/>
          <w:color w:val="000000"/>
          <w:sz w:val="22"/>
          <w:szCs w:val="22"/>
          <w:shd w:val="clear" w:color="auto" w:fill="FFFFFF"/>
          <w:lang w:val="mk-MK"/>
        </w:rPr>
        <w:t>„Регионална мрежа за развој на капацитети (RCDN) за водни услуги“</w:t>
      </w:r>
      <w:r w:rsidR="0048797D" w:rsidRPr="00D00AD9">
        <w:rPr>
          <w:rFonts w:cstheme="minorHAnsi"/>
          <w:color w:val="000000"/>
          <w:sz w:val="22"/>
          <w:szCs w:val="22"/>
          <w:lang w:val="mk-MK"/>
        </w:rPr>
        <w:t xml:space="preserve">. </w:t>
      </w:r>
    </w:p>
    <w:p w14:paraId="0E1E5CE5" w14:textId="48CAAD55" w:rsidR="002F182F" w:rsidRPr="00D00AD9" w:rsidRDefault="002F182F" w:rsidP="002F182F">
      <w:pPr>
        <w:spacing w:before="120" w:after="120" w:line="288" w:lineRule="auto"/>
        <w:jc w:val="both"/>
        <w:rPr>
          <w:rFonts w:cstheme="minorHAnsi"/>
          <w:color w:val="000000"/>
          <w:sz w:val="22"/>
          <w:szCs w:val="22"/>
          <w:lang w:val="mk-MK"/>
        </w:rPr>
      </w:pPr>
      <w:r w:rsidRPr="00D00AD9">
        <w:rPr>
          <w:rFonts w:cstheme="minorHAnsi"/>
          <w:color w:val="000000"/>
          <w:sz w:val="22"/>
          <w:szCs w:val="22"/>
          <w:lang w:val="mk-MK"/>
        </w:rPr>
        <w:t xml:space="preserve">Главната цел на </w:t>
      </w:r>
      <w:r w:rsidR="00AB7392">
        <w:rPr>
          <w:rFonts w:cstheme="minorHAnsi"/>
          <w:color w:val="000000"/>
          <w:sz w:val="22"/>
          <w:szCs w:val="22"/>
          <w:lang w:val="mk-MK"/>
        </w:rPr>
        <w:t xml:space="preserve">овој </w:t>
      </w:r>
      <w:r w:rsidRPr="00D00AD9">
        <w:rPr>
          <w:rFonts w:cstheme="minorHAnsi"/>
          <w:color w:val="000000"/>
          <w:sz w:val="22"/>
          <w:szCs w:val="22"/>
          <w:lang w:val="mk-MK"/>
        </w:rPr>
        <w:t xml:space="preserve">проектот </w:t>
      </w:r>
      <w:r w:rsidR="0048797D" w:rsidRPr="00D00AD9">
        <w:rPr>
          <w:rFonts w:cstheme="minorHAnsi"/>
          <w:color w:val="000000"/>
          <w:sz w:val="22"/>
          <w:szCs w:val="22"/>
          <w:lang w:val="mk-MK"/>
        </w:rPr>
        <w:t>е</w:t>
      </w:r>
      <w:r w:rsidRPr="00D00AD9">
        <w:rPr>
          <w:rFonts w:cstheme="minorHAnsi"/>
          <w:color w:val="000000"/>
          <w:sz w:val="22"/>
          <w:szCs w:val="22"/>
          <w:lang w:val="mk-MK"/>
        </w:rPr>
        <w:t xml:space="preserve"> да</w:t>
      </w:r>
      <w:r w:rsidR="0048797D" w:rsidRPr="00D00AD9">
        <w:rPr>
          <w:rFonts w:cstheme="minorHAnsi"/>
          <w:color w:val="000000"/>
          <w:sz w:val="22"/>
          <w:szCs w:val="22"/>
          <w:lang w:val="mk-MK"/>
        </w:rPr>
        <w:t xml:space="preserve"> </w:t>
      </w:r>
      <w:r w:rsidRPr="00D00AD9">
        <w:rPr>
          <w:rFonts w:cstheme="minorHAnsi"/>
          <w:color w:val="000000"/>
          <w:sz w:val="22"/>
          <w:szCs w:val="22"/>
          <w:lang w:val="mk-MK"/>
        </w:rPr>
        <w:t>обезбеди одржлив раст, да го поттикне развојот на капацитетите и да ја подобри застапеноста на своите членки, позиционирајќи го АДКОМ како издржлива и влијателна асоцијација посветена на сеопфатното унапредување на својата мисија и цели.</w:t>
      </w:r>
    </w:p>
    <w:p w14:paraId="3DDE71CB" w14:textId="6EEA8DE8" w:rsidR="002F182F" w:rsidRPr="00D00AD9" w:rsidDel="000F69F9" w:rsidRDefault="0048797D" w:rsidP="009C446A">
      <w:pPr>
        <w:spacing w:before="120" w:line="288" w:lineRule="auto"/>
        <w:jc w:val="both"/>
        <w:rPr>
          <w:rFonts w:cstheme="minorHAnsi"/>
          <w:color w:val="000000"/>
          <w:sz w:val="22"/>
          <w:szCs w:val="22"/>
          <w:lang w:val="mk-MK"/>
        </w:rPr>
      </w:pPr>
      <w:r w:rsidRPr="00D00AD9" w:rsidDel="000F69F9">
        <w:rPr>
          <w:rFonts w:cstheme="minorHAnsi"/>
          <w:color w:val="000000"/>
          <w:sz w:val="22"/>
          <w:szCs w:val="22"/>
          <w:lang w:val="mk-MK"/>
        </w:rPr>
        <w:t>Специфични</w:t>
      </w:r>
      <w:r w:rsidR="002F182F" w:rsidRPr="00D00AD9" w:rsidDel="000F69F9">
        <w:rPr>
          <w:rFonts w:cstheme="minorHAnsi"/>
          <w:color w:val="000000"/>
          <w:sz w:val="22"/>
          <w:szCs w:val="22"/>
          <w:lang w:val="mk-MK"/>
        </w:rPr>
        <w:t xml:space="preserve"> цели на проектот се:</w:t>
      </w:r>
    </w:p>
    <w:p w14:paraId="19C03FDB" w14:textId="4B5456E2" w:rsidR="002F182F" w:rsidRPr="00D00AD9" w:rsidDel="000F69F9" w:rsidRDefault="002F182F" w:rsidP="0025651B">
      <w:pPr>
        <w:pStyle w:val="ListParagraph"/>
        <w:numPr>
          <w:ilvl w:val="0"/>
          <w:numId w:val="5"/>
        </w:numPr>
        <w:spacing w:line="288" w:lineRule="auto"/>
        <w:jc w:val="both"/>
        <w:rPr>
          <w:rFonts w:ascii="Calibri" w:hAnsi="Calibri" w:cs="Calibri"/>
          <w:color w:val="000000"/>
          <w:szCs w:val="22"/>
          <w:lang w:val="mk-MK"/>
        </w:rPr>
      </w:pPr>
      <w:r w:rsidRPr="00D00AD9" w:rsidDel="000F69F9">
        <w:rPr>
          <w:rFonts w:ascii="Calibri" w:hAnsi="Calibri" w:cs="Calibri"/>
          <w:color w:val="000000"/>
          <w:szCs w:val="22"/>
          <w:lang w:val="mk-MK"/>
        </w:rPr>
        <w:t>Развој на стратешки</w:t>
      </w:r>
      <w:r w:rsidR="0054434C" w:rsidRPr="00D00AD9" w:rsidDel="000F69F9">
        <w:rPr>
          <w:rFonts w:ascii="Calibri" w:hAnsi="Calibri" w:cs="Calibri"/>
          <w:color w:val="000000"/>
          <w:szCs w:val="22"/>
          <w:lang w:val="mk-MK"/>
        </w:rPr>
        <w:t>те</w:t>
      </w:r>
      <w:r w:rsidRPr="00D00AD9" w:rsidDel="000F69F9">
        <w:rPr>
          <w:rFonts w:ascii="Calibri" w:hAnsi="Calibri" w:cs="Calibri"/>
          <w:color w:val="000000"/>
          <w:szCs w:val="22"/>
          <w:lang w:val="mk-MK"/>
        </w:rPr>
        <w:t xml:space="preserve"> документи на АДКОМ за да се обезбеди непречено работење и ефективност на ниво на здружение;</w:t>
      </w:r>
    </w:p>
    <w:p w14:paraId="7F5E767E" w14:textId="0041EB1C" w:rsidR="002F182F" w:rsidRPr="00D00AD9" w:rsidDel="000F69F9" w:rsidRDefault="002F182F" w:rsidP="0025651B">
      <w:pPr>
        <w:pStyle w:val="ListParagraph"/>
        <w:numPr>
          <w:ilvl w:val="0"/>
          <w:numId w:val="5"/>
        </w:numPr>
        <w:spacing w:line="288" w:lineRule="auto"/>
        <w:jc w:val="both"/>
        <w:rPr>
          <w:rFonts w:ascii="Calibri" w:hAnsi="Calibri" w:cs="Calibri"/>
          <w:color w:val="000000"/>
          <w:szCs w:val="22"/>
          <w:lang w:val="mk-MK"/>
        </w:rPr>
      </w:pPr>
      <w:r w:rsidRPr="00D00AD9" w:rsidDel="000F69F9">
        <w:rPr>
          <w:rFonts w:ascii="Calibri" w:hAnsi="Calibri" w:cs="Calibri"/>
          <w:color w:val="000000"/>
          <w:szCs w:val="22"/>
          <w:lang w:val="mk-MK"/>
        </w:rPr>
        <w:t>Зајакнување на Тренинг центарот на АДКОМ и подигнување на внатрешните капацитети;</w:t>
      </w:r>
    </w:p>
    <w:p w14:paraId="0B1C429E" w14:textId="26731B60" w:rsidR="00A8240A" w:rsidRPr="00D00AD9" w:rsidDel="000F69F9" w:rsidRDefault="002F182F" w:rsidP="0025651B">
      <w:pPr>
        <w:pStyle w:val="ListParagraph"/>
        <w:numPr>
          <w:ilvl w:val="0"/>
          <w:numId w:val="5"/>
        </w:numPr>
        <w:spacing w:before="120" w:after="120" w:line="288" w:lineRule="auto"/>
        <w:jc w:val="both"/>
        <w:rPr>
          <w:rFonts w:ascii="Calibri" w:hAnsi="Calibri" w:cs="Calibri"/>
          <w:color w:val="000000"/>
          <w:szCs w:val="22"/>
          <w:lang w:val="mk-MK"/>
        </w:rPr>
      </w:pPr>
      <w:r w:rsidRPr="00D00AD9" w:rsidDel="000F69F9">
        <w:rPr>
          <w:rFonts w:ascii="Calibri" w:hAnsi="Calibri" w:cs="Calibri"/>
          <w:color w:val="000000"/>
          <w:szCs w:val="22"/>
          <w:lang w:val="mk-MK"/>
        </w:rPr>
        <w:t>Воспоставување механизам за одржлив дијалог во рамките на АДКОМ за поефикасно застапување на интересите на неговите членки.</w:t>
      </w:r>
    </w:p>
    <w:p w14:paraId="5122B443" w14:textId="7D397FA5" w:rsidR="00A22A0B" w:rsidRPr="00D00AD9" w:rsidRDefault="0048797D" w:rsidP="00A22A0B">
      <w:pPr>
        <w:spacing w:before="120" w:line="288" w:lineRule="auto"/>
        <w:jc w:val="both"/>
        <w:rPr>
          <w:rFonts w:cstheme="minorHAnsi"/>
          <w:color w:val="000000"/>
          <w:sz w:val="22"/>
          <w:szCs w:val="22"/>
          <w:lang w:val="mk-MK"/>
        </w:rPr>
      </w:pPr>
      <w:r w:rsidRPr="00D00AD9">
        <w:rPr>
          <w:rFonts w:cstheme="minorHAnsi"/>
          <w:bCs/>
          <w:iCs/>
          <w:sz w:val="22"/>
          <w:szCs w:val="22"/>
          <w:shd w:val="clear" w:color="auto" w:fill="FFFFFF"/>
          <w:lang w:val="mk-MK"/>
        </w:rPr>
        <w:t>„Регионална мрежа за развој на капацитети (RCDN) за водни услуги“ има за цел да ја зголеми ефективноста и ефикасноста на Здруженијата на јавните комунални претпријатија и на единиците на локалната самоуправа во шесте земји од Западен Балкан, што придонесува за поквалитетно обезбедување на услугите од страна на нивните членови, што на крајот овозможува да се испорача</w:t>
      </w:r>
      <w:r w:rsidR="006009C5">
        <w:rPr>
          <w:rFonts w:cstheme="minorHAnsi"/>
          <w:bCs/>
          <w:iCs/>
          <w:sz w:val="22"/>
          <w:szCs w:val="22"/>
          <w:shd w:val="clear" w:color="auto" w:fill="FFFFFF"/>
          <w:lang w:val="mk-MK"/>
        </w:rPr>
        <w:t>ат</w:t>
      </w:r>
      <w:r w:rsidRPr="00D00AD9">
        <w:rPr>
          <w:rFonts w:cstheme="minorHAnsi"/>
          <w:bCs/>
          <w:iCs/>
          <w:sz w:val="22"/>
          <w:szCs w:val="22"/>
          <w:shd w:val="clear" w:color="auto" w:fill="FFFFFF"/>
          <w:lang w:val="mk-MK"/>
        </w:rPr>
        <w:t xml:space="preserve"> </w:t>
      </w:r>
      <w:r w:rsidR="00B54844">
        <w:rPr>
          <w:rFonts w:cstheme="minorHAnsi"/>
          <w:bCs/>
          <w:iCs/>
          <w:sz w:val="22"/>
          <w:szCs w:val="22"/>
          <w:shd w:val="clear" w:color="auto" w:fill="FFFFFF"/>
          <w:lang w:val="mk-MK"/>
        </w:rPr>
        <w:t xml:space="preserve">квалитетни </w:t>
      </w:r>
      <w:r w:rsidR="00BF754A" w:rsidRPr="00D00AD9">
        <w:rPr>
          <w:rFonts w:cstheme="minorHAnsi"/>
          <w:bCs/>
          <w:iCs/>
          <w:sz w:val="22"/>
          <w:szCs w:val="22"/>
          <w:shd w:val="clear" w:color="auto" w:fill="FFFFFF"/>
          <w:lang w:val="mk-MK"/>
        </w:rPr>
        <w:t>услуги</w:t>
      </w:r>
      <w:r w:rsidRPr="00D00AD9">
        <w:rPr>
          <w:rFonts w:cstheme="minorHAnsi"/>
          <w:bCs/>
          <w:iCs/>
          <w:sz w:val="22"/>
          <w:szCs w:val="22"/>
          <w:shd w:val="clear" w:color="auto" w:fill="FFFFFF"/>
          <w:lang w:val="mk-MK"/>
        </w:rPr>
        <w:t xml:space="preserve"> за населението, во согласност со меѓународните стандарди.</w:t>
      </w:r>
      <w:r w:rsidR="00A22A0B">
        <w:rPr>
          <w:rFonts w:cstheme="minorHAnsi"/>
          <w:bCs/>
          <w:iCs/>
          <w:sz w:val="22"/>
          <w:szCs w:val="22"/>
          <w:shd w:val="clear" w:color="auto" w:fill="FFFFFF"/>
          <w:lang w:val="mk-MK"/>
        </w:rPr>
        <w:t xml:space="preserve"> </w:t>
      </w:r>
      <w:r w:rsidR="00A22A0B" w:rsidRPr="00D00AD9">
        <w:rPr>
          <w:rFonts w:cstheme="minorHAnsi"/>
          <w:sz w:val="22"/>
          <w:szCs w:val="22"/>
          <w:lang w:val="mk-MK"/>
        </w:rPr>
        <w:t>RCDN се надоврзува и ги интегрира постојните активности за развој на к</w:t>
      </w:r>
      <w:r w:rsidR="006009C5">
        <w:rPr>
          <w:rFonts w:cstheme="minorHAnsi"/>
          <w:sz w:val="22"/>
          <w:szCs w:val="22"/>
          <w:lang w:val="mk-MK"/>
        </w:rPr>
        <w:t>апацитетите, на национално</w:t>
      </w:r>
      <w:r w:rsidR="00A22A0B" w:rsidRPr="00D00AD9">
        <w:rPr>
          <w:rFonts w:cstheme="minorHAnsi"/>
          <w:sz w:val="22"/>
          <w:szCs w:val="22"/>
          <w:lang w:val="mk-MK"/>
        </w:rPr>
        <w:t xml:space="preserve"> и на регионално ниво, и го олеснува зголемувањето и понатамошната репликација низ целиот регион. Зајакнувањето на капацитетите на здруженијата за колаборативна испорака на развој на капацитетите е суштината на методолошкиот пристап.</w:t>
      </w:r>
    </w:p>
    <w:p w14:paraId="66B591C0" w14:textId="49E9A27E" w:rsidR="0048797D" w:rsidRPr="00D00AD9" w:rsidRDefault="00C70DB0" w:rsidP="0048797D">
      <w:pPr>
        <w:pStyle w:val="Footer"/>
        <w:spacing w:before="120" w:line="288" w:lineRule="auto"/>
        <w:jc w:val="both"/>
        <w:rPr>
          <w:rFonts w:cstheme="minorHAnsi"/>
          <w:bCs/>
          <w:iCs/>
          <w:sz w:val="22"/>
          <w:szCs w:val="22"/>
          <w:shd w:val="clear" w:color="auto" w:fill="FFFFFF"/>
          <w:lang w:val="mk-MK"/>
        </w:rPr>
      </w:pPr>
      <w:r w:rsidRPr="006009C5">
        <w:rPr>
          <w:rFonts w:cstheme="minorHAnsi"/>
          <w:bCs/>
          <w:iCs/>
          <w:sz w:val="22"/>
          <w:szCs w:val="22"/>
          <w:shd w:val="clear" w:color="auto" w:fill="FFFFFF"/>
          <w:lang w:val="mk-MK"/>
        </w:rPr>
        <w:lastRenderedPageBreak/>
        <w:t>RCDN</w:t>
      </w:r>
      <w:r w:rsidR="0048797D" w:rsidRPr="00D00AD9">
        <w:rPr>
          <w:rFonts w:cstheme="minorHAnsi"/>
          <w:bCs/>
          <w:iCs/>
          <w:sz w:val="22"/>
          <w:szCs w:val="22"/>
          <w:shd w:val="clear" w:color="auto" w:fill="FFFFFF"/>
          <w:lang w:val="mk-MK"/>
        </w:rPr>
        <w:t xml:space="preserve"> е заеднички финансиран од Швајцарскиот државен секретаријат за економски прашања (SECO) и Германското Сојузно Министерство за економска соработка и развој (BMZ), а административно е вграден во Проектот на ГИЗ „Отворен регионален фонд за Југоисточна Европа - модернизација на услугите во Општините (ORF MMS)“</w:t>
      </w:r>
      <w:r w:rsidR="00833CB8" w:rsidRPr="00D00AD9">
        <w:rPr>
          <w:rFonts w:cstheme="minorHAnsi"/>
          <w:bCs/>
          <w:iCs/>
          <w:sz w:val="22"/>
          <w:szCs w:val="22"/>
          <w:shd w:val="clear" w:color="auto" w:fill="FFFFFF"/>
          <w:lang w:val="mk-MK"/>
        </w:rPr>
        <w:t>.</w:t>
      </w:r>
    </w:p>
    <w:p w14:paraId="76246EB9" w14:textId="366BB879" w:rsidR="001B29B1" w:rsidRDefault="001B29B1" w:rsidP="001B29B1">
      <w:pPr>
        <w:spacing w:before="120" w:after="120" w:line="288" w:lineRule="auto"/>
        <w:jc w:val="both"/>
        <w:rPr>
          <w:rFonts w:cstheme="minorHAnsi"/>
          <w:color w:val="000000"/>
          <w:sz w:val="22"/>
          <w:szCs w:val="22"/>
          <w:lang w:val="ru-RU"/>
        </w:rPr>
      </w:pPr>
      <w:bookmarkStart w:id="1" w:name="_Hlk138941475"/>
      <w:r w:rsidRPr="001B29B1">
        <w:rPr>
          <w:rFonts w:cstheme="minorHAnsi"/>
          <w:color w:val="000000"/>
          <w:sz w:val="22"/>
          <w:szCs w:val="22"/>
          <w:lang w:val="ru-RU"/>
        </w:rPr>
        <w:t xml:space="preserve">Основниот фокус на АДКОМ е институционално зајакнување на своите членки, улога високо ценета од нејзините членки. Ова се постигнува преку Развојот на капацитетите </w:t>
      </w:r>
      <w:r w:rsidRPr="00C0432E">
        <w:rPr>
          <w:rFonts w:cstheme="minorHAnsi"/>
          <w:color w:val="000000"/>
          <w:sz w:val="22"/>
          <w:szCs w:val="22"/>
          <w:lang w:val="ru-RU"/>
        </w:rPr>
        <w:t>(</w:t>
      </w:r>
      <w:r w:rsidRPr="001B29B1">
        <w:rPr>
          <w:rFonts w:cstheme="minorHAnsi"/>
          <w:color w:val="000000"/>
          <w:sz w:val="22"/>
          <w:szCs w:val="22"/>
          <w:lang w:val="en-US"/>
        </w:rPr>
        <w:t>CD</w:t>
      </w:r>
      <w:r w:rsidRPr="00C0432E">
        <w:rPr>
          <w:rFonts w:cstheme="minorHAnsi"/>
          <w:color w:val="000000"/>
          <w:sz w:val="22"/>
          <w:szCs w:val="22"/>
          <w:lang w:val="ru-RU"/>
        </w:rPr>
        <w:t xml:space="preserve">) </w:t>
      </w:r>
      <w:r w:rsidRPr="001B29B1">
        <w:rPr>
          <w:rFonts w:cstheme="minorHAnsi"/>
          <w:color w:val="000000"/>
          <w:sz w:val="22"/>
          <w:szCs w:val="22"/>
          <w:lang w:val="ru-RU"/>
        </w:rPr>
        <w:t xml:space="preserve">спроведен од страна на Тренинг Центарот на АДКОМ- кој е оперативен од 2016 година. Препознавајќи ги предизвиците со кои се соочуваат ЈКП во обезбедувањето на одржливи комунални услуги, особено поради недостатокот на менаџерски и технички компетенции на вработените, Тренинг Центарот има за цел да понуди висококвалитетни обуки, поттикнати од побарувачката со цел зајакнување на перформансите на ЈКП. АДКОМ </w:t>
      </w:r>
      <w:r>
        <w:rPr>
          <w:rFonts w:cstheme="minorHAnsi"/>
          <w:color w:val="000000"/>
          <w:sz w:val="22"/>
          <w:szCs w:val="22"/>
          <w:lang w:val="ru-RU"/>
        </w:rPr>
        <w:t>има потреба од</w:t>
      </w:r>
      <w:r w:rsidRPr="001B29B1">
        <w:rPr>
          <w:rFonts w:cstheme="minorHAnsi"/>
          <w:color w:val="000000"/>
          <w:sz w:val="22"/>
          <w:szCs w:val="22"/>
          <w:lang w:val="ru-RU"/>
        </w:rPr>
        <w:t xml:space="preserve"> сертифицира</w:t>
      </w:r>
      <w:r>
        <w:rPr>
          <w:rFonts w:cstheme="minorHAnsi"/>
          <w:color w:val="000000"/>
          <w:sz w:val="22"/>
          <w:szCs w:val="22"/>
          <w:lang w:val="ru-RU"/>
        </w:rPr>
        <w:t>ње на</w:t>
      </w:r>
      <w:r w:rsidRPr="001B29B1">
        <w:rPr>
          <w:rFonts w:cstheme="minorHAnsi"/>
          <w:color w:val="000000"/>
          <w:sz w:val="22"/>
          <w:szCs w:val="22"/>
          <w:lang w:val="ru-RU"/>
        </w:rPr>
        <w:t xml:space="preserve"> својот Тренинг Центар во склоп на Образовниот центар за возрасни според Националната процедура за сертификација, која вклучува програмска</w:t>
      </w:r>
      <w:r w:rsidR="007701AF">
        <w:rPr>
          <w:rFonts w:cstheme="minorHAnsi"/>
          <w:color w:val="000000"/>
          <w:sz w:val="22"/>
          <w:szCs w:val="22"/>
          <w:lang w:val="ru-RU"/>
        </w:rPr>
        <w:t xml:space="preserve"> верификација</w:t>
      </w:r>
      <w:r w:rsidRPr="001B29B1">
        <w:rPr>
          <w:rFonts w:cstheme="minorHAnsi"/>
          <w:color w:val="000000"/>
          <w:sz w:val="22"/>
          <w:szCs w:val="22"/>
          <w:lang w:val="ru-RU"/>
        </w:rPr>
        <w:t xml:space="preserve"> и </w:t>
      </w:r>
      <w:r w:rsidR="007701AF">
        <w:rPr>
          <w:rFonts w:cstheme="minorHAnsi"/>
          <w:color w:val="000000"/>
          <w:sz w:val="22"/>
          <w:szCs w:val="22"/>
          <w:lang w:val="ru-RU"/>
        </w:rPr>
        <w:t>вер</w:t>
      </w:r>
      <w:r w:rsidRPr="001B29B1">
        <w:rPr>
          <w:rFonts w:cstheme="minorHAnsi"/>
          <w:color w:val="000000"/>
          <w:sz w:val="22"/>
          <w:szCs w:val="22"/>
          <w:lang w:val="ru-RU"/>
        </w:rPr>
        <w:t>ификација на Тренинг Центарот.</w:t>
      </w:r>
    </w:p>
    <w:p w14:paraId="56520A14" w14:textId="0B2B353D" w:rsidR="001B29B1" w:rsidRPr="001B29B1" w:rsidRDefault="001B29B1" w:rsidP="001B29B1">
      <w:pPr>
        <w:spacing w:before="120" w:after="120" w:line="288" w:lineRule="auto"/>
        <w:jc w:val="both"/>
        <w:rPr>
          <w:rFonts w:cstheme="minorHAnsi"/>
          <w:color w:val="000000"/>
          <w:sz w:val="22"/>
          <w:szCs w:val="22"/>
          <w:lang w:val="mk-MK"/>
        </w:rPr>
      </w:pPr>
      <w:r w:rsidRPr="001B29B1">
        <w:rPr>
          <w:rFonts w:cstheme="minorHAnsi"/>
          <w:color w:val="000000"/>
          <w:sz w:val="22"/>
          <w:szCs w:val="22"/>
          <w:lang w:val="mk-MK"/>
        </w:rPr>
        <w:t>АДКОМ работејќи на специфичната цел „Зајакнување на Тренинг центарот на АДКОМ и подигнување на внатрешните капацитети“, спровед</w:t>
      </w:r>
      <w:r>
        <w:rPr>
          <w:rFonts w:cstheme="minorHAnsi"/>
          <w:color w:val="000000"/>
          <w:sz w:val="22"/>
          <w:szCs w:val="22"/>
          <w:lang w:val="mk-MK"/>
        </w:rPr>
        <w:t>ува</w:t>
      </w:r>
      <w:r w:rsidRPr="001B29B1">
        <w:rPr>
          <w:rFonts w:cstheme="minorHAnsi"/>
          <w:color w:val="000000"/>
          <w:sz w:val="22"/>
          <w:szCs w:val="22"/>
          <w:lang w:val="mk-MK"/>
        </w:rPr>
        <w:t xml:space="preserve"> </w:t>
      </w:r>
      <w:r w:rsidR="007701AF">
        <w:rPr>
          <w:rFonts w:cstheme="minorHAnsi"/>
          <w:color w:val="000000"/>
          <w:sz w:val="22"/>
          <w:szCs w:val="22"/>
          <w:lang w:val="mk-MK"/>
        </w:rPr>
        <w:t xml:space="preserve">неколку </w:t>
      </w:r>
      <w:bookmarkStart w:id="2" w:name="_Hlk161748009"/>
      <w:r w:rsidR="007701AF">
        <w:rPr>
          <w:rFonts w:cstheme="minorHAnsi"/>
          <w:color w:val="000000"/>
          <w:sz w:val="22"/>
          <w:szCs w:val="22"/>
          <w:lang w:val="mk-MK"/>
        </w:rPr>
        <w:t xml:space="preserve">обуки </w:t>
      </w:r>
      <w:r w:rsidR="00901ED6">
        <w:rPr>
          <w:rFonts w:cstheme="minorHAnsi"/>
          <w:color w:val="000000"/>
          <w:sz w:val="22"/>
          <w:szCs w:val="22"/>
          <w:lang w:val="mk-MK"/>
        </w:rPr>
        <w:t xml:space="preserve">(програми) </w:t>
      </w:r>
      <w:r w:rsidR="007701AF">
        <w:rPr>
          <w:rFonts w:cstheme="minorHAnsi"/>
          <w:color w:val="000000"/>
          <w:sz w:val="22"/>
          <w:szCs w:val="22"/>
          <w:lang w:val="mk-MK"/>
        </w:rPr>
        <w:t>кои е потребно да се верифицираат.</w:t>
      </w:r>
    </w:p>
    <w:bookmarkEnd w:id="1"/>
    <w:bookmarkEnd w:id="2"/>
    <w:p w14:paraId="2FC21E8D" w14:textId="79DCCB9B" w:rsidR="0062591A" w:rsidRPr="00D00AD9" w:rsidRDefault="002F182F" w:rsidP="0025651B">
      <w:pPr>
        <w:numPr>
          <w:ilvl w:val="0"/>
          <w:numId w:val="4"/>
        </w:numPr>
        <w:spacing w:before="360" w:after="120" w:line="288" w:lineRule="auto"/>
        <w:jc w:val="both"/>
        <w:rPr>
          <w:rFonts w:cstheme="minorHAnsi"/>
          <w:b/>
          <w:bCs/>
          <w:color w:val="000000"/>
          <w:sz w:val="22"/>
          <w:szCs w:val="22"/>
          <w:lang w:val="mk-MK"/>
        </w:rPr>
      </w:pPr>
      <w:r w:rsidRPr="00D00AD9">
        <w:rPr>
          <w:rFonts w:cstheme="minorHAnsi"/>
          <w:b/>
          <w:bCs/>
          <w:color w:val="000000"/>
          <w:sz w:val="22"/>
          <w:szCs w:val="22"/>
          <w:lang w:val="mk-MK"/>
        </w:rPr>
        <w:t>Цел на задачата</w:t>
      </w:r>
    </w:p>
    <w:p w14:paraId="5C92A4A1" w14:textId="174A9D45" w:rsidR="009C446A" w:rsidRDefault="009A6122" w:rsidP="0062055B">
      <w:pPr>
        <w:spacing w:before="120" w:after="120" w:line="288" w:lineRule="auto"/>
        <w:jc w:val="both"/>
        <w:rPr>
          <w:rFonts w:cstheme="minorHAnsi"/>
          <w:sz w:val="22"/>
          <w:szCs w:val="22"/>
          <w:lang w:val="mk-MK"/>
        </w:rPr>
      </w:pPr>
      <w:r w:rsidRPr="00D00AD9">
        <w:rPr>
          <w:rFonts w:cstheme="minorHAnsi"/>
          <w:sz w:val="22"/>
          <w:szCs w:val="22"/>
          <w:lang w:val="mk-MK"/>
        </w:rPr>
        <w:t>Општата цел на оваа задача е да се избер</w:t>
      </w:r>
      <w:r w:rsidR="00833CB8" w:rsidRPr="00D00AD9">
        <w:rPr>
          <w:rFonts w:cstheme="minorHAnsi"/>
          <w:sz w:val="22"/>
          <w:szCs w:val="22"/>
          <w:lang w:val="mk-MK"/>
        </w:rPr>
        <w:t>е</w:t>
      </w:r>
      <w:r w:rsidRPr="00D00AD9">
        <w:rPr>
          <w:rFonts w:cstheme="minorHAnsi"/>
          <w:sz w:val="22"/>
          <w:szCs w:val="22"/>
          <w:lang w:val="mk-MK"/>
        </w:rPr>
        <w:t xml:space="preserve"> </w:t>
      </w:r>
      <w:r w:rsidR="001B29B1">
        <w:rPr>
          <w:rFonts w:cstheme="minorHAnsi"/>
          <w:sz w:val="22"/>
          <w:szCs w:val="22"/>
          <w:lang w:val="mk-MK"/>
        </w:rPr>
        <w:t>Консултант кој</w:t>
      </w:r>
      <w:r w:rsidR="00083C5C">
        <w:rPr>
          <w:rFonts w:cstheme="minorHAnsi"/>
          <w:sz w:val="22"/>
          <w:szCs w:val="22"/>
          <w:lang w:val="mk-MK"/>
        </w:rPr>
        <w:t xml:space="preserve"> ќе </w:t>
      </w:r>
      <w:r w:rsidR="001E4B0B">
        <w:rPr>
          <w:rFonts w:cstheme="minorHAnsi"/>
          <w:sz w:val="22"/>
          <w:szCs w:val="22"/>
          <w:lang w:val="mk-MK"/>
        </w:rPr>
        <w:t>ја раководи процедурата за</w:t>
      </w:r>
      <w:r w:rsidR="00083C5C" w:rsidRPr="00083C5C">
        <w:rPr>
          <w:rFonts w:cstheme="minorHAnsi"/>
          <w:color w:val="000000"/>
          <w:sz w:val="22"/>
          <w:szCs w:val="22"/>
          <w:lang w:val="ru-RU"/>
        </w:rPr>
        <w:t xml:space="preserve"> </w:t>
      </w:r>
      <w:r w:rsidR="00901ED6">
        <w:rPr>
          <w:rFonts w:cstheme="minorHAnsi"/>
          <w:sz w:val="22"/>
          <w:szCs w:val="22"/>
          <w:lang w:val="ru-RU"/>
        </w:rPr>
        <w:t>вер</w:t>
      </w:r>
      <w:r w:rsidR="00083C5C" w:rsidRPr="00083C5C">
        <w:rPr>
          <w:rFonts w:cstheme="minorHAnsi"/>
          <w:sz w:val="22"/>
          <w:szCs w:val="22"/>
          <w:lang w:val="ru-RU"/>
        </w:rPr>
        <w:t>ифи</w:t>
      </w:r>
      <w:r w:rsidR="001E4B0B">
        <w:rPr>
          <w:rFonts w:cstheme="minorHAnsi"/>
          <w:sz w:val="22"/>
          <w:szCs w:val="22"/>
          <w:lang w:val="ru-RU"/>
        </w:rPr>
        <w:t>кација на</w:t>
      </w:r>
      <w:r w:rsidR="00083C5C" w:rsidRPr="00083C5C">
        <w:rPr>
          <w:rFonts w:cstheme="minorHAnsi"/>
          <w:sz w:val="22"/>
          <w:szCs w:val="22"/>
          <w:lang w:val="ru-RU"/>
        </w:rPr>
        <w:t xml:space="preserve"> Тренинг Центар</w:t>
      </w:r>
      <w:r w:rsidR="00083C5C">
        <w:rPr>
          <w:rFonts w:cstheme="minorHAnsi"/>
          <w:sz w:val="22"/>
          <w:szCs w:val="22"/>
          <w:lang w:val="ru-RU"/>
        </w:rPr>
        <w:t>от на АДКОМ</w:t>
      </w:r>
      <w:r w:rsidR="00083C5C" w:rsidRPr="00083C5C">
        <w:rPr>
          <w:rFonts w:cstheme="minorHAnsi"/>
          <w:sz w:val="22"/>
          <w:szCs w:val="22"/>
          <w:lang w:val="ru-RU"/>
        </w:rPr>
        <w:t xml:space="preserve"> во склоп на Образовниот центар за возрасни според Националната процедура за </w:t>
      </w:r>
      <w:r w:rsidR="00901ED6">
        <w:rPr>
          <w:rFonts w:cstheme="minorHAnsi"/>
          <w:sz w:val="22"/>
          <w:szCs w:val="22"/>
          <w:lang w:val="ru-RU"/>
        </w:rPr>
        <w:t>вериф</w:t>
      </w:r>
      <w:r w:rsidR="00083C5C" w:rsidRPr="00083C5C">
        <w:rPr>
          <w:rFonts w:cstheme="minorHAnsi"/>
          <w:sz w:val="22"/>
          <w:szCs w:val="22"/>
          <w:lang w:val="ru-RU"/>
        </w:rPr>
        <w:t xml:space="preserve">икација, која вклучува програмска </w:t>
      </w:r>
      <w:r w:rsidR="00901ED6">
        <w:rPr>
          <w:rFonts w:cstheme="minorHAnsi"/>
          <w:sz w:val="22"/>
          <w:szCs w:val="22"/>
          <w:lang w:val="ru-RU"/>
        </w:rPr>
        <w:t>верификација</w:t>
      </w:r>
      <w:r w:rsidR="00356206">
        <w:rPr>
          <w:rFonts w:cstheme="minorHAnsi"/>
          <w:sz w:val="22"/>
          <w:szCs w:val="22"/>
          <w:lang w:val="ru-RU"/>
        </w:rPr>
        <w:t xml:space="preserve"> </w:t>
      </w:r>
      <w:r w:rsidR="0062055B">
        <w:rPr>
          <w:rFonts w:cstheme="minorHAnsi"/>
          <w:sz w:val="22"/>
          <w:szCs w:val="22"/>
          <w:lang w:val="ru-RU"/>
        </w:rPr>
        <w:t>(</w:t>
      </w:r>
      <w:r w:rsidR="00356206">
        <w:rPr>
          <w:rFonts w:cstheme="minorHAnsi"/>
          <w:sz w:val="22"/>
          <w:szCs w:val="22"/>
          <w:lang w:val="ru-RU"/>
        </w:rPr>
        <w:t xml:space="preserve">најмалку една </w:t>
      </w:r>
      <w:r w:rsidR="00901ED6">
        <w:rPr>
          <w:rFonts w:cstheme="minorHAnsi"/>
          <w:sz w:val="22"/>
          <w:szCs w:val="22"/>
          <w:lang w:val="ru-RU"/>
        </w:rPr>
        <w:t>вер</w:t>
      </w:r>
      <w:r w:rsidR="00356206">
        <w:rPr>
          <w:rFonts w:cstheme="minorHAnsi"/>
          <w:sz w:val="22"/>
          <w:szCs w:val="22"/>
          <w:lang w:val="ru-RU"/>
        </w:rPr>
        <w:t>ифицирана Програма</w:t>
      </w:r>
      <w:r w:rsidR="00356206">
        <w:rPr>
          <w:rFonts w:cstheme="minorHAnsi"/>
          <w:sz w:val="22"/>
          <w:szCs w:val="22"/>
          <w:lang w:val="mk-MK"/>
        </w:rPr>
        <w:t>).</w:t>
      </w:r>
    </w:p>
    <w:p w14:paraId="7C997046" w14:textId="2A493623" w:rsidR="0062591A" w:rsidRPr="00D00AD9" w:rsidRDefault="009C446A" w:rsidP="0025651B">
      <w:pPr>
        <w:pStyle w:val="ListParagraph"/>
        <w:numPr>
          <w:ilvl w:val="0"/>
          <w:numId w:val="4"/>
        </w:numPr>
        <w:spacing w:before="120" w:line="288" w:lineRule="auto"/>
        <w:jc w:val="both"/>
        <w:rPr>
          <w:rFonts w:asciiTheme="minorHAnsi" w:hAnsiTheme="minorHAnsi" w:cstheme="minorHAnsi"/>
          <w:b/>
          <w:bCs/>
          <w:szCs w:val="22"/>
          <w:lang w:val="mk-MK"/>
        </w:rPr>
      </w:pPr>
      <w:r w:rsidRPr="00D00AD9">
        <w:rPr>
          <w:rFonts w:asciiTheme="minorHAnsi" w:hAnsiTheme="minorHAnsi" w:cstheme="minorHAnsi"/>
          <w:b/>
          <w:bCs/>
          <w:color w:val="000000"/>
          <w:szCs w:val="22"/>
          <w:lang w:val="mk-MK"/>
        </w:rPr>
        <w:t>О</w:t>
      </w:r>
      <w:r w:rsidR="009A6122" w:rsidRPr="00D00AD9">
        <w:rPr>
          <w:rFonts w:asciiTheme="minorHAnsi" w:hAnsiTheme="minorHAnsi" w:cstheme="minorHAnsi"/>
          <w:b/>
          <w:bCs/>
          <w:color w:val="000000"/>
          <w:szCs w:val="22"/>
          <w:lang w:val="mk-MK"/>
        </w:rPr>
        <w:t xml:space="preserve">дговорности и задачи на </w:t>
      </w:r>
      <w:r w:rsidR="0062055B">
        <w:rPr>
          <w:rFonts w:asciiTheme="minorHAnsi" w:hAnsiTheme="minorHAnsi" w:cstheme="minorHAnsi"/>
          <w:b/>
          <w:bCs/>
          <w:color w:val="000000"/>
          <w:szCs w:val="22"/>
          <w:lang w:val="mk-MK"/>
        </w:rPr>
        <w:t>Консултантот</w:t>
      </w:r>
    </w:p>
    <w:p w14:paraId="78AFFE57" w14:textId="3FFA64CE" w:rsidR="009A6122" w:rsidRDefault="00DA6E7F" w:rsidP="009A6122">
      <w:pPr>
        <w:spacing w:before="120" w:line="288" w:lineRule="auto"/>
        <w:jc w:val="both"/>
        <w:rPr>
          <w:rFonts w:cstheme="minorHAnsi"/>
          <w:sz w:val="22"/>
          <w:szCs w:val="22"/>
          <w:lang w:val="mk-MK"/>
        </w:rPr>
      </w:pPr>
      <w:r w:rsidRPr="00D00AD9">
        <w:rPr>
          <w:rFonts w:cstheme="minorHAnsi"/>
          <w:sz w:val="22"/>
          <w:szCs w:val="22"/>
          <w:lang w:val="mk-MK"/>
        </w:rPr>
        <w:t>З</w:t>
      </w:r>
      <w:r w:rsidR="009A6122" w:rsidRPr="00D00AD9">
        <w:rPr>
          <w:rFonts w:cstheme="minorHAnsi"/>
          <w:sz w:val="22"/>
          <w:szCs w:val="22"/>
          <w:lang w:val="mk-MK"/>
        </w:rPr>
        <w:t>адачата</w:t>
      </w:r>
      <w:r w:rsidRPr="00D00AD9">
        <w:rPr>
          <w:rFonts w:cstheme="minorHAnsi"/>
          <w:sz w:val="22"/>
          <w:szCs w:val="22"/>
          <w:lang w:val="mk-MK"/>
        </w:rPr>
        <w:t xml:space="preserve"> на </w:t>
      </w:r>
      <w:r w:rsidR="0062055B">
        <w:rPr>
          <w:rFonts w:cstheme="minorHAnsi"/>
          <w:sz w:val="22"/>
          <w:szCs w:val="22"/>
          <w:lang w:val="mk-MK"/>
        </w:rPr>
        <w:t>Консултантот</w:t>
      </w:r>
      <w:r w:rsidR="009A6122" w:rsidRPr="00D00AD9">
        <w:rPr>
          <w:rFonts w:cstheme="minorHAnsi"/>
          <w:sz w:val="22"/>
          <w:szCs w:val="22"/>
          <w:lang w:val="mk-MK"/>
        </w:rPr>
        <w:t xml:space="preserve"> се состои од </w:t>
      </w:r>
      <w:r w:rsidR="0062055B">
        <w:rPr>
          <w:rFonts w:cstheme="minorHAnsi"/>
          <w:sz w:val="22"/>
          <w:szCs w:val="22"/>
          <w:lang w:val="mk-MK"/>
        </w:rPr>
        <w:t>две</w:t>
      </w:r>
      <w:r w:rsidR="009A6122" w:rsidRPr="00D00AD9">
        <w:rPr>
          <w:rFonts w:cstheme="minorHAnsi"/>
          <w:sz w:val="22"/>
          <w:szCs w:val="22"/>
          <w:lang w:val="mk-MK"/>
        </w:rPr>
        <w:t xml:space="preserve"> групи на активности:</w:t>
      </w:r>
    </w:p>
    <w:p w14:paraId="65DE9AFB" w14:textId="51A437E0" w:rsidR="00B573D8" w:rsidRPr="00AF3329" w:rsidRDefault="001E4B0B" w:rsidP="0025651B">
      <w:pPr>
        <w:numPr>
          <w:ilvl w:val="0"/>
          <w:numId w:val="6"/>
        </w:numPr>
        <w:spacing w:before="120" w:line="288" w:lineRule="auto"/>
        <w:jc w:val="both"/>
        <w:rPr>
          <w:rFonts w:cstheme="minorHAnsi"/>
          <w:sz w:val="22"/>
          <w:szCs w:val="22"/>
          <w:lang w:val="mk-MK"/>
        </w:rPr>
      </w:pPr>
      <w:r>
        <w:rPr>
          <w:rFonts w:cstheme="minorHAnsi"/>
          <w:sz w:val="22"/>
          <w:szCs w:val="22"/>
          <w:lang w:val="mk-MK"/>
        </w:rPr>
        <w:t>Раководење на процедурата за в</w:t>
      </w:r>
      <w:r w:rsidR="00B573D8" w:rsidRPr="00B573D8">
        <w:rPr>
          <w:rFonts w:cstheme="minorHAnsi"/>
          <w:sz w:val="22"/>
          <w:szCs w:val="22"/>
          <w:lang w:val="mk-MK"/>
        </w:rPr>
        <w:t xml:space="preserve">ерификација на </w:t>
      </w:r>
      <w:r w:rsidR="00356206">
        <w:rPr>
          <w:rFonts w:cstheme="minorHAnsi"/>
          <w:sz w:val="22"/>
          <w:szCs w:val="22"/>
          <w:lang w:val="mk-MK"/>
        </w:rPr>
        <w:t xml:space="preserve">најмалку </w:t>
      </w:r>
      <w:r w:rsidR="00356206" w:rsidRPr="00AF3329">
        <w:rPr>
          <w:rFonts w:cstheme="minorHAnsi"/>
          <w:sz w:val="22"/>
          <w:szCs w:val="22"/>
          <w:lang w:val="mk-MK"/>
        </w:rPr>
        <w:t xml:space="preserve">една </w:t>
      </w:r>
      <w:r w:rsidR="00AF3329" w:rsidRPr="00AF3329">
        <w:rPr>
          <w:rFonts w:cstheme="minorHAnsi"/>
          <w:sz w:val="22"/>
          <w:szCs w:val="22"/>
          <w:lang w:val="mk-MK"/>
        </w:rPr>
        <w:t>П</w:t>
      </w:r>
      <w:r w:rsidR="00AF3329" w:rsidRPr="006009C5">
        <w:rPr>
          <w:rFonts w:cstheme="minorHAnsi"/>
          <w:sz w:val="22"/>
          <w:szCs w:val="22"/>
          <w:lang w:val="mk-MK"/>
        </w:rPr>
        <w:t>осебн</w:t>
      </w:r>
      <w:r w:rsidR="00AF3329" w:rsidRPr="00AF3329">
        <w:rPr>
          <w:rFonts w:cstheme="minorHAnsi"/>
          <w:sz w:val="22"/>
          <w:szCs w:val="22"/>
          <w:lang w:val="mk-MK"/>
        </w:rPr>
        <w:t>а П</w:t>
      </w:r>
      <w:r w:rsidR="00AF3329" w:rsidRPr="006009C5">
        <w:rPr>
          <w:rFonts w:cstheme="minorHAnsi"/>
          <w:sz w:val="22"/>
          <w:szCs w:val="22"/>
          <w:lang w:val="mk-MK"/>
        </w:rPr>
        <w:t>рограм</w:t>
      </w:r>
      <w:r w:rsidR="00AF3329" w:rsidRPr="00AF3329">
        <w:rPr>
          <w:rFonts w:cstheme="minorHAnsi"/>
          <w:sz w:val="22"/>
          <w:szCs w:val="22"/>
          <w:lang w:val="mk-MK"/>
        </w:rPr>
        <w:t>а</w:t>
      </w:r>
      <w:r w:rsidR="00AF3329" w:rsidRPr="006009C5">
        <w:rPr>
          <w:rFonts w:cstheme="minorHAnsi"/>
          <w:sz w:val="22"/>
          <w:szCs w:val="22"/>
          <w:lang w:val="mk-MK"/>
        </w:rPr>
        <w:t xml:space="preserve"> за образование на возрасните</w:t>
      </w:r>
    </w:p>
    <w:p w14:paraId="12BD4253" w14:textId="41645EEC" w:rsidR="009A6122" w:rsidRPr="0062055B" w:rsidRDefault="001E4B0B" w:rsidP="0025651B">
      <w:pPr>
        <w:pStyle w:val="ListParagraph"/>
        <w:numPr>
          <w:ilvl w:val="0"/>
          <w:numId w:val="6"/>
        </w:numPr>
        <w:spacing w:before="0" w:after="0" w:line="288" w:lineRule="auto"/>
        <w:jc w:val="both"/>
        <w:rPr>
          <w:rFonts w:asciiTheme="minorHAnsi" w:hAnsiTheme="minorHAnsi" w:cstheme="minorHAnsi"/>
          <w:szCs w:val="22"/>
          <w:lang w:val="mk-MK"/>
        </w:rPr>
      </w:pPr>
      <w:r w:rsidRPr="001E4B0B">
        <w:rPr>
          <w:rFonts w:asciiTheme="minorHAnsi" w:hAnsiTheme="minorHAnsi" w:cstheme="minorHAnsi"/>
          <w:szCs w:val="22"/>
          <w:lang w:val="mk-MK"/>
        </w:rPr>
        <w:t xml:space="preserve">Раководење на процедурата за верификација </w:t>
      </w:r>
      <w:r w:rsidR="0062055B" w:rsidRPr="0062055B">
        <w:rPr>
          <w:rFonts w:asciiTheme="minorHAnsi" w:hAnsiTheme="minorHAnsi" w:cstheme="minorHAnsi"/>
          <w:szCs w:val="22"/>
          <w:lang w:val="mk-MK"/>
        </w:rPr>
        <w:t>на Тренинг Центарот на АДКОМ</w:t>
      </w:r>
      <w:r w:rsidR="009A6122" w:rsidRPr="0062055B">
        <w:rPr>
          <w:rFonts w:asciiTheme="minorHAnsi" w:hAnsiTheme="minorHAnsi" w:cstheme="minorHAnsi"/>
          <w:szCs w:val="22"/>
          <w:lang w:val="mk-MK"/>
        </w:rPr>
        <w:t>,</w:t>
      </w:r>
    </w:p>
    <w:p w14:paraId="488BFD57" w14:textId="093A4F89" w:rsidR="0062055B" w:rsidRPr="00D00AD9" w:rsidRDefault="0062055B" w:rsidP="0062055B">
      <w:pPr>
        <w:pStyle w:val="ListParagraph"/>
        <w:spacing w:before="0" w:after="0" w:line="288" w:lineRule="auto"/>
        <w:ind w:left="720"/>
        <w:jc w:val="both"/>
        <w:rPr>
          <w:rFonts w:asciiTheme="minorHAnsi" w:hAnsiTheme="minorHAnsi" w:cstheme="minorHAnsi"/>
          <w:szCs w:val="22"/>
          <w:lang w:val="mk-MK"/>
        </w:rPr>
      </w:pPr>
    </w:p>
    <w:p w14:paraId="37A11DE3" w14:textId="44104F1E" w:rsidR="003439D2" w:rsidRDefault="009A6122" w:rsidP="009A6122">
      <w:pPr>
        <w:spacing w:before="120" w:line="288" w:lineRule="auto"/>
        <w:jc w:val="both"/>
        <w:rPr>
          <w:rFonts w:cstheme="minorHAnsi"/>
          <w:sz w:val="22"/>
          <w:szCs w:val="22"/>
          <w:lang w:val="mk-MK"/>
        </w:rPr>
      </w:pPr>
      <w:r w:rsidRPr="00D00AD9">
        <w:rPr>
          <w:rFonts w:cstheme="minorHAnsi"/>
          <w:sz w:val="22"/>
          <w:szCs w:val="22"/>
          <w:lang w:val="mk-MK"/>
        </w:rPr>
        <w:t xml:space="preserve">Одговорностите и задачите на </w:t>
      </w:r>
      <w:r w:rsidR="0062055B">
        <w:rPr>
          <w:rFonts w:cstheme="minorHAnsi"/>
          <w:sz w:val="22"/>
          <w:szCs w:val="22"/>
          <w:lang w:val="mk-MK"/>
        </w:rPr>
        <w:t>Консултантот</w:t>
      </w:r>
      <w:r w:rsidRPr="00D00AD9">
        <w:rPr>
          <w:rFonts w:cstheme="minorHAnsi"/>
          <w:sz w:val="22"/>
          <w:szCs w:val="22"/>
          <w:lang w:val="mk-MK"/>
        </w:rPr>
        <w:t xml:space="preserve"> се опишани подолу. </w:t>
      </w:r>
    </w:p>
    <w:p w14:paraId="558BA6DB" w14:textId="77777777" w:rsidR="00B02D13" w:rsidRPr="00D00AD9" w:rsidRDefault="00B02D13" w:rsidP="00DA6E7F">
      <w:pPr>
        <w:spacing w:line="288" w:lineRule="auto"/>
        <w:jc w:val="both"/>
        <w:rPr>
          <w:rFonts w:cstheme="minorHAnsi"/>
          <w:sz w:val="22"/>
          <w:szCs w:val="22"/>
          <w:lang w:val="mk-MK"/>
        </w:rPr>
      </w:pPr>
    </w:p>
    <w:p w14:paraId="760EE806" w14:textId="77B23FF9" w:rsidR="0062055B" w:rsidRPr="00B573D8" w:rsidRDefault="00DA6E7F" w:rsidP="00B573D8">
      <w:pPr>
        <w:spacing w:before="120" w:line="288" w:lineRule="auto"/>
        <w:contextualSpacing/>
        <w:jc w:val="both"/>
        <w:rPr>
          <w:rFonts w:cstheme="minorHAnsi"/>
          <w:b/>
          <w:bCs/>
          <w:i/>
          <w:iCs/>
          <w:szCs w:val="22"/>
          <w:u w:val="single"/>
          <w:lang w:val="mk-MK"/>
        </w:rPr>
      </w:pPr>
      <w:r w:rsidRPr="00B573D8">
        <w:rPr>
          <w:rFonts w:cstheme="minorHAnsi"/>
          <w:b/>
          <w:bCs/>
          <w:i/>
          <w:iCs/>
          <w:szCs w:val="22"/>
          <w:lang w:val="mk-MK"/>
        </w:rPr>
        <w:t>Сет</w:t>
      </w:r>
      <w:r w:rsidR="007C4FE2" w:rsidRPr="00B573D8">
        <w:rPr>
          <w:rFonts w:cstheme="minorHAnsi"/>
          <w:b/>
          <w:bCs/>
          <w:i/>
          <w:iCs/>
          <w:szCs w:val="22"/>
          <w:lang w:val="mk-MK"/>
        </w:rPr>
        <w:t xml:space="preserve"> на активности кои се однесуваат на </w:t>
      </w:r>
      <w:bookmarkStart w:id="3" w:name="_Hlk170825229"/>
      <w:r w:rsidR="001E4B0B" w:rsidRPr="001E4B0B">
        <w:rPr>
          <w:rFonts w:cstheme="minorHAnsi"/>
          <w:b/>
          <w:bCs/>
          <w:i/>
          <w:iCs/>
          <w:szCs w:val="22"/>
          <w:u w:val="single"/>
          <w:lang w:val="mk-MK"/>
        </w:rPr>
        <w:t xml:space="preserve">Раководење на процедурата за верификација </w:t>
      </w:r>
      <w:r w:rsidR="00356206" w:rsidRPr="001E4B0B">
        <w:rPr>
          <w:rFonts w:cstheme="minorHAnsi"/>
          <w:b/>
          <w:bCs/>
          <w:i/>
          <w:iCs/>
          <w:szCs w:val="22"/>
          <w:u w:val="single"/>
          <w:lang w:val="mk-MK"/>
        </w:rPr>
        <w:t>на</w:t>
      </w:r>
      <w:r w:rsidR="00356206">
        <w:rPr>
          <w:rFonts w:cstheme="minorHAnsi"/>
          <w:b/>
          <w:bCs/>
          <w:i/>
          <w:iCs/>
          <w:szCs w:val="22"/>
          <w:u w:val="single"/>
          <w:lang w:val="mk-MK"/>
        </w:rPr>
        <w:t xml:space="preserve"> најмалку </w:t>
      </w:r>
      <w:r w:rsidR="00AF3329">
        <w:rPr>
          <w:rFonts w:cstheme="minorHAnsi"/>
          <w:b/>
          <w:bCs/>
          <w:i/>
          <w:iCs/>
          <w:szCs w:val="22"/>
          <w:u w:val="single"/>
          <w:lang w:val="mk-MK"/>
        </w:rPr>
        <w:t xml:space="preserve">една </w:t>
      </w:r>
      <w:r w:rsidR="00AF3329" w:rsidRPr="00AF3329">
        <w:rPr>
          <w:rFonts w:cstheme="minorHAnsi"/>
          <w:b/>
          <w:bCs/>
          <w:i/>
          <w:iCs/>
          <w:szCs w:val="22"/>
          <w:u w:val="single"/>
          <w:lang w:val="mk-MK"/>
        </w:rPr>
        <w:t>П</w:t>
      </w:r>
      <w:r w:rsidR="00AF3329" w:rsidRPr="006009C5">
        <w:rPr>
          <w:rFonts w:cstheme="minorHAnsi"/>
          <w:b/>
          <w:bCs/>
          <w:i/>
          <w:iCs/>
          <w:szCs w:val="22"/>
          <w:u w:val="single"/>
          <w:lang w:val="mk-MK"/>
        </w:rPr>
        <w:t>осебн</w:t>
      </w:r>
      <w:r w:rsidR="00AF3329" w:rsidRPr="00AF3329">
        <w:rPr>
          <w:rFonts w:cstheme="minorHAnsi"/>
          <w:b/>
          <w:bCs/>
          <w:i/>
          <w:iCs/>
          <w:szCs w:val="22"/>
          <w:u w:val="single"/>
          <w:lang w:val="mk-MK"/>
        </w:rPr>
        <w:t>а П</w:t>
      </w:r>
      <w:r w:rsidR="00AF3329" w:rsidRPr="006009C5">
        <w:rPr>
          <w:rFonts w:cstheme="minorHAnsi"/>
          <w:b/>
          <w:bCs/>
          <w:i/>
          <w:iCs/>
          <w:szCs w:val="22"/>
          <w:u w:val="single"/>
          <w:lang w:val="mk-MK"/>
        </w:rPr>
        <w:t>рограм</w:t>
      </w:r>
      <w:r w:rsidR="00AF3329" w:rsidRPr="00AF3329">
        <w:rPr>
          <w:rFonts w:cstheme="minorHAnsi"/>
          <w:b/>
          <w:bCs/>
          <w:i/>
          <w:iCs/>
          <w:szCs w:val="22"/>
          <w:u w:val="single"/>
          <w:lang w:val="mk-MK"/>
        </w:rPr>
        <w:t>а</w:t>
      </w:r>
      <w:r w:rsidR="00AF3329" w:rsidRPr="006009C5">
        <w:rPr>
          <w:rFonts w:cstheme="minorHAnsi"/>
          <w:b/>
          <w:bCs/>
          <w:i/>
          <w:iCs/>
          <w:szCs w:val="22"/>
          <w:u w:val="single"/>
          <w:lang w:val="mk-MK"/>
        </w:rPr>
        <w:t xml:space="preserve"> за образование на возрасните</w:t>
      </w:r>
    </w:p>
    <w:p w14:paraId="51859AE5" w14:textId="77777777" w:rsidR="00C31296" w:rsidRDefault="00C31296" w:rsidP="00C31296">
      <w:pPr>
        <w:pStyle w:val="ListParagraph"/>
        <w:spacing w:before="120" w:line="288" w:lineRule="auto"/>
        <w:ind w:left="720"/>
        <w:contextualSpacing/>
        <w:jc w:val="both"/>
        <w:rPr>
          <w:rFonts w:asciiTheme="minorHAnsi" w:hAnsiTheme="minorHAnsi" w:cstheme="minorHAnsi"/>
          <w:b/>
          <w:bCs/>
          <w:i/>
          <w:iCs/>
          <w:szCs w:val="22"/>
          <w:u w:val="single"/>
          <w:lang w:val="mk-MK"/>
        </w:rPr>
      </w:pPr>
    </w:p>
    <w:p w14:paraId="59C1AED9" w14:textId="1E3B3432" w:rsidR="00C52DC9" w:rsidRPr="00C52DC9" w:rsidRDefault="00C52DC9" w:rsidP="0025651B">
      <w:pPr>
        <w:pStyle w:val="ListParagraph"/>
        <w:numPr>
          <w:ilvl w:val="0"/>
          <w:numId w:val="7"/>
        </w:numPr>
        <w:jc w:val="both"/>
        <w:rPr>
          <w:rFonts w:ascii="Calibri" w:hAnsi="Calibri" w:cs="Calibri"/>
          <w:bCs/>
          <w:szCs w:val="22"/>
          <w:lang w:val="mk-MK"/>
        </w:rPr>
      </w:pPr>
      <w:r w:rsidRPr="00C52DC9">
        <w:rPr>
          <w:rFonts w:ascii="Calibri" w:hAnsi="Calibri" w:cs="Calibri"/>
          <w:bCs/>
          <w:szCs w:val="22"/>
          <w:lang w:val="mk-MK"/>
        </w:rPr>
        <w:t>Да изготви најмалку една (1) п</w:t>
      </w:r>
      <w:r w:rsidRPr="006009C5">
        <w:rPr>
          <w:rFonts w:ascii="Calibri" w:hAnsi="Calibri" w:cs="Calibri"/>
          <w:bCs/>
          <w:szCs w:val="22"/>
          <w:lang w:val="mk-MK"/>
        </w:rPr>
        <w:t xml:space="preserve">рограма за образование на возрасните </w:t>
      </w:r>
      <w:r w:rsidRPr="00C52DC9">
        <w:rPr>
          <w:rFonts w:ascii="Calibri" w:hAnsi="Calibri" w:cs="Calibri"/>
          <w:bCs/>
          <w:szCs w:val="22"/>
          <w:lang w:val="mk-MK"/>
        </w:rPr>
        <w:t xml:space="preserve">која </w:t>
      </w:r>
      <w:r w:rsidRPr="006009C5">
        <w:rPr>
          <w:rFonts w:ascii="Calibri" w:hAnsi="Calibri" w:cs="Calibri"/>
          <w:bCs/>
          <w:szCs w:val="22"/>
          <w:lang w:val="mk-MK"/>
        </w:rPr>
        <w:t xml:space="preserve">содржи: </w:t>
      </w:r>
    </w:p>
    <w:p w14:paraId="765DAAD9" w14:textId="77777777" w:rsidR="00C52DC9" w:rsidRPr="00C52DC9" w:rsidRDefault="00C52DC9" w:rsidP="00C52DC9">
      <w:pPr>
        <w:pStyle w:val="ListParagraph"/>
        <w:ind w:left="360"/>
        <w:jc w:val="both"/>
        <w:rPr>
          <w:rFonts w:ascii="Calibri" w:hAnsi="Calibri" w:cs="Calibri"/>
          <w:bCs/>
          <w:szCs w:val="22"/>
          <w:lang w:val="mk-MK"/>
        </w:rPr>
      </w:pPr>
      <w:bookmarkStart w:id="4" w:name="_Hlk171513675"/>
      <w:r w:rsidRPr="006009C5">
        <w:rPr>
          <w:rFonts w:ascii="Calibri" w:hAnsi="Calibri" w:cs="Calibri"/>
          <w:bCs/>
          <w:szCs w:val="22"/>
          <w:lang w:val="mk-MK"/>
        </w:rPr>
        <w:t>- назив на програмата,</w:t>
      </w:r>
    </w:p>
    <w:p w14:paraId="027035E1" w14:textId="77777777" w:rsidR="00C52DC9" w:rsidRPr="00C52DC9" w:rsidRDefault="00C52DC9" w:rsidP="00C52DC9">
      <w:pPr>
        <w:pStyle w:val="ListParagraph"/>
        <w:ind w:left="360"/>
        <w:jc w:val="both"/>
        <w:rPr>
          <w:rFonts w:ascii="Calibri" w:hAnsi="Calibri" w:cs="Calibri"/>
          <w:bCs/>
          <w:szCs w:val="22"/>
          <w:lang w:val="mk-MK"/>
        </w:rPr>
      </w:pPr>
      <w:r w:rsidRPr="006009C5">
        <w:rPr>
          <w:rFonts w:ascii="Calibri" w:hAnsi="Calibri" w:cs="Calibri"/>
          <w:bCs/>
          <w:szCs w:val="22"/>
          <w:lang w:val="mk-MK"/>
        </w:rPr>
        <w:t xml:space="preserve"> - знаења, вештини и способности кои се стекнуваат со завршувањето на програмата,</w:t>
      </w:r>
    </w:p>
    <w:p w14:paraId="25CFB3B5" w14:textId="77777777" w:rsidR="00C52DC9" w:rsidRPr="00C52DC9" w:rsidRDefault="00C52DC9" w:rsidP="00C52DC9">
      <w:pPr>
        <w:pStyle w:val="ListParagraph"/>
        <w:ind w:left="360"/>
        <w:jc w:val="both"/>
        <w:rPr>
          <w:rFonts w:ascii="Calibri" w:hAnsi="Calibri" w:cs="Calibri"/>
          <w:bCs/>
          <w:szCs w:val="22"/>
          <w:lang w:val="mk-MK"/>
        </w:rPr>
      </w:pPr>
      <w:r w:rsidRPr="006009C5">
        <w:rPr>
          <w:rFonts w:ascii="Calibri" w:hAnsi="Calibri" w:cs="Calibri"/>
          <w:bCs/>
          <w:szCs w:val="22"/>
          <w:lang w:val="mk-MK"/>
        </w:rPr>
        <w:t xml:space="preserve"> - услови за запишување, напредување и завршување на програмата, </w:t>
      </w:r>
    </w:p>
    <w:p w14:paraId="2C2DFEB9" w14:textId="77777777" w:rsidR="00C52DC9" w:rsidRPr="00C52DC9" w:rsidRDefault="00C52DC9" w:rsidP="00C52DC9">
      <w:pPr>
        <w:pStyle w:val="ListParagraph"/>
        <w:ind w:left="360"/>
        <w:jc w:val="both"/>
        <w:rPr>
          <w:rFonts w:ascii="Calibri" w:hAnsi="Calibri" w:cs="Calibri"/>
          <w:bCs/>
          <w:szCs w:val="22"/>
          <w:lang w:val="mk-MK"/>
        </w:rPr>
      </w:pPr>
      <w:r w:rsidRPr="006009C5">
        <w:rPr>
          <w:rFonts w:ascii="Calibri" w:hAnsi="Calibri" w:cs="Calibri"/>
          <w:bCs/>
          <w:szCs w:val="22"/>
          <w:lang w:val="mk-MK"/>
        </w:rPr>
        <w:t xml:space="preserve">- траење на програмата и облиците за изведување, </w:t>
      </w:r>
    </w:p>
    <w:p w14:paraId="7B91D320" w14:textId="77777777" w:rsidR="00C52DC9" w:rsidRPr="00C52DC9" w:rsidRDefault="00C52DC9" w:rsidP="00C52DC9">
      <w:pPr>
        <w:pStyle w:val="ListParagraph"/>
        <w:ind w:left="360"/>
        <w:jc w:val="both"/>
        <w:rPr>
          <w:rFonts w:ascii="Calibri" w:hAnsi="Calibri" w:cs="Calibri"/>
          <w:bCs/>
          <w:szCs w:val="22"/>
          <w:lang w:val="mk-MK"/>
        </w:rPr>
      </w:pPr>
      <w:r w:rsidRPr="006009C5">
        <w:rPr>
          <w:rFonts w:ascii="Calibri" w:hAnsi="Calibri" w:cs="Calibri"/>
          <w:bCs/>
          <w:szCs w:val="22"/>
          <w:lang w:val="mk-MK"/>
        </w:rPr>
        <w:t>- кадровски, дидактички, просторни и други услови за изведување на програмата</w:t>
      </w:r>
    </w:p>
    <w:p w14:paraId="245D5D40" w14:textId="77777777" w:rsidR="00C52DC9" w:rsidRPr="00C52DC9" w:rsidRDefault="00C52DC9" w:rsidP="00C52DC9">
      <w:pPr>
        <w:pStyle w:val="ListParagraph"/>
        <w:ind w:left="360"/>
        <w:jc w:val="both"/>
        <w:rPr>
          <w:rFonts w:ascii="Calibri" w:hAnsi="Calibri" w:cs="Calibri"/>
          <w:bCs/>
          <w:szCs w:val="22"/>
          <w:lang w:val="mk-MK"/>
        </w:rPr>
      </w:pPr>
      <w:r w:rsidRPr="006009C5">
        <w:rPr>
          <w:rFonts w:ascii="Calibri" w:hAnsi="Calibri" w:cs="Calibri"/>
          <w:bCs/>
          <w:szCs w:val="22"/>
          <w:lang w:val="mk-MK"/>
        </w:rPr>
        <w:lastRenderedPageBreak/>
        <w:t xml:space="preserve"> - начин на евалуацијата на програмата и постигнатите резултати од учењето</w:t>
      </w:r>
      <w:r w:rsidRPr="00C52DC9">
        <w:rPr>
          <w:rFonts w:ascii="Calibri" w:hAnsi="Calibri" w:cs="Calibri"/>
          <w:bCs/>
          <w:szCs w:val="22"/>
          <w:lang w:val="mk-MK"/>
        </w:rPr>
        <w:t xml:space="preserve"> и</w:t>
      </w:r>
    </w:p>
    <w:p w14:paraId="2CCF2602" w14:textId="77777777" w:rsidR="00C52DC9" w:rsidRPr="00C52DC9" w:rsidRDefault="00C52DC9" w:rsidP="00C52DC9">
      <w:pPr>
        <w:pStyle w:val="ListParagraph"/>
        <w:ind w:left="360"/>
        <w:jc w:val="both"/>
        <w:rPr>
          <w:rFonts w:ascii="Calibri" w:hAnsi="Calibri" w:cs="Calibri"/>
          <w:bCs/>
          <w:szCs w:val="22"/>
          <w:lang w:val="mk-MK"/>
        </w:rPr>
      </w:pPr>
      <w:r w:rsidRPr="00C52DC9">
        <w:rPr>
          <w:rFonts w:ascii="Calibri" w:hAnsi="Calibri" w:cs="Calibri"/>
          <w:bCs/>
          <w:szCs w:val="22"/>
          <w:lang w:val="mk-MK"/>
        </w:rPr>
        <w:t>- в</w:t>
      </w:r>
      <w:r w:rsidRPr="006009C5">
        <w:rPr>
          <w:rFonts w:ascii="Calibri" w:hAnsi="Calibri" w:cs="Calibri"/>
          <w:bCs/>
          <w:szCs w:val="22"/>
          <w:lang w:val="mk-MK"/>
        </w:rPr>
        <w:t>идот на кадарот кој може да ја реализира програмата</w:t>
      </w:r>
    </w:p>
    <w:bookmarkEnd w:id="4"/>
    <w:p w14:paraId="21F1F8B0" w14:textId="77777777" w:rsidR="00C52DC9" w:rsidRPr="00C52DC9" w:rsidRDefault="00C52DC9" w:rsidP="00C52DC9">
      <w:pPr>
        <w:pStyle w:val="ListParagraph"/>
        <w:ind w:left="360"/>
        <w:jc w:val="both"/>
        <w:rPr>
          <w:rFonts w:ascii="Calibri" w:hAnsi="Calibri" w:cs="Calibri"/>
          <w:bCs/>
          <w:szCs w:val="22"/>
          <w:lang w:val="mk-MK"/>
        </w:rPr>
      </w:pPr>
    </w:p>
    <w:p w14:paraId="38978F3F" w14:textId="65D1EFD1" w:rsidR="00C31296" w:rsidRPr="00C52DC9" w:rsidRDefault="00C31296" w:rsidP="0025651B">
      <w:pPr>
        <w:pStyle w:val="ListParagraph"/>
        <w:numPr>
          <w:ilvl w:val="0"/>
          <w:numId w:val="7"/>
        </w:numPr>
        <w:spacing w:before="120" w:line="288" w:lineRule="auto"/>
        <w:jc w:val="both"/>
        <w:rPr>
          <w:rFonts w:ascii="Calibri" w:hAnsi="Calibri" w:cs="Calibri"/>
          <w:bCs/>
          <w:szCs w:val="22"/>
          <w:lang w:val="mk-MK"/>
        </w:rPr>
      </w:pPr>
      <w:r w:rsidRPr="00C52DC9">
        <w:rPr>
          <w:rFonts w:ascii="Calibri" w:hAnsi="Calibri" w:cs="Calibri"/>
          <w:bCs/>
          <w:szCs w:val="22"/>
          <w:lang w:val="mk-MK"/>
        </w:rPr>
        <w:t>Дa креира модули, модуларни единици, резултати од учењето и да ги дефинира ресурсите за програмата</w:t>
      </w:r>
    </w:p>
    <w:p w14:paraId="295F3DA8" w14:textId="77777777" w:rsidR="00C31296" w:rsidRDefault="00C31296" w:rsidP="0025651B">
      <w:pPr>
        <w:pStyle w:val="ListParagraph"/>
        <w:numPr>
          <w:ilvl w:val="0"/>
          <w:numId w:val="7"/>
        </w:numPr>
        <w:spacing w:before="120" w:line="288" w:lineRule="auto"/>
        <w:jc w:val="both"/>
        <w:rPr>
          <w:rFonts w:ascii="Calibri" w:hAnsi="Calibri" w:cs="Calibri"/>
          <w:bCs/>
          <w:szCs w:val="22"/>
          <w:lang w:val="mk-MK"/>
        </w:rPr>
      </w:pPr>
      <w:r w:rsidRPr="00C31296">
        <w:rPr>
          <w:rFonts w:ascii="Calibri" w:hAnsi="Calibri" w:cs="Calibri"/>
          <w:bCs/>
          <w:szCs w:val="22"/>
          <w:lang w:val="mk-MK"/>
        </w:rPr>
        <w:t>Да направи План за учење (Модули / Модуларни единици / резултати од учењето / Критериуми за оценување)</w:t>
      </w:r>
    </w:p>
    <w:p w14:paraId="30E7360E" w14:textId="77777777" w:rsidR="002B1D39" w:rsidRPr="001B27FA" w:rsidRDefault="002B1D39" w:rsidP="0025651B">
      <w:pPr>
        <w:pStyle w:val="ListParagraph"/>
        <w:numPr>
          <w:ilvl w:val="0"/>
          <w:numId w:val="7"/>
        </w:numPr>
        <w:spacing w:line="288" w:lineRule="auto"/>
        <w:jc w:val="both"/>
        <w:rPr>
          <w:rFonts w:asciiTheme="minorHAnsi" w:hAnsiTheme="minorHAnsi" w:cstheme="minorHAnsi"/>
          <w:szCs w:val="22"/>
          <w:lang w:val="mk-MK"/>
        </w:rPr>
      </w:pPr>
      <w:r w:rsidRPr="001B27FA">
        <w:rPr>
          <w:rFonts w:asciiTheme="minorHAnsi" w:hAnsiTheme="minorHAnsi" w:cstheme="minorHAnsi"/>
          <w:szCs w:val="22"/>
          <w:lang w:val="mk-MK"/>
        </w:rPr>
        <w:t xml:space="preserve">Да </w:t>
      </w:r>
      <w:r>
        <w:rPr>
          <w:rFonts w:asciiTheme="minorHAnsi" w:hAnsiTheme="minorHAnsi" w:cstheme="minorHAnsi"/>
          <w:szCs w:val="22"/>
          <w:lang w:val="mk-MK"/>
        </w:rPr>
        <w:t>изготви</w:t>
      </w:r>
      <w:r w:rsidRPr="001B27FA">
        <w:rPr>
          <w:rFonts w:asciiTheme="minorHAnsi" w:hAnsiTheme="minorHAnsi" w:cstheme="minorHAnsi"/>
          <w:szCs w:val="22"/>
          <w:lang w:val="mk-MK"/>
        </w:rPr>
        <w:t xml:space="preserve"> форми на спроведување на процесот на настава и учење </w:t>
      </w:r>
    </w:p>
    <w:p w14:paraId="31118457" w14:textId="77777777" w:rsidR="002B1D39" w:rsidRPr="00B573D8" w:rsidRDefault="002B1D39" w:rsidP="0025651B">
      <w:pPr>
        <w:pStyle w:val="ListParagraph"/>
        <w:numPr>
          <w:ilvl w:val="0"/>
          <w:numId w:val="7"/>
        </w:numPr>
        <w:spacing w:before="0" w:after="0" w:line="288" w:lineRule="auto"/>
        <w:jc w:val="both"/>
        <w:rPr>
          <w:rFonts w:asciiTheme="minorHAnsi" w:hAnsiTheme="minorHAnsi" w:cstheme="minorHAnsi"/>
          <w:szCs w:val="22"/>
          <w:lang w:val="mk-MK"/>
        </w:rPr>
      </w:pPr>
      <w:r w:rsidRPr="00B573D8">
        <w:rPr>
          <w:rFonts w:asciiTheme="minorHAnsi" w:hAnsiTheme="minorHAnsi" w:cstheme="minorHAnsi"/>
          <w:szCs w:val="22"/>
          <w:lang w:val="mk-MK"/>
        </w:rPr>
        <w:t>Да ги определи методите на настава и учење</w:t>
      </w:r>
    </w:p>
    <w:p w14:paraId="080EBB80" w14:textId="77777777" w:rsidR="002B1D39" w:rsidRPr="00B573D8" w:rsidRDefault="002B1D39" w:rsidP="0025651B">
      <w:pPr>
        <w:pStyle w:val="ListParagraph"/>
        <w:numPr>
          <w:ilvl w:val="0"/>
          <w:numId w:val="7"/>
        </w:numPr>
        <w:spacing w:before="0" w:after="0" w:line="288" w:lineRule="auto"/>
        <w:jc w:val="both"/>
        <w:rPr>
          <w:rFonts w:asciiTheme="minorHAnsi" w:hAnsiTheme="minorHAnsi" w:cstheme="minorHAnsi"/>
          <w:szCs w:val="22"/>
          <w:lang w:val="mk-MK"/>
        </w:rPr>
      </w:pPr>
      <w:r w:rsidRPr="00B573D8">
        <w:rPr>
          <w:rFonts w:asciiTheme="minorHAnsi" w:hAnsiTheme="minorHAnsi" w:cstheme="minorHAnsi"/>
          <w:szCs w:val="22"/>
          <w:lang w:val="mk-MK"/>
        </w:rPr>
        <w:t>Да определи методи и инструменти за оценување (есеи/писмени работи, проекти, практична работа, презентации, испитни прашања, изведби, портфолија на работа, учење преку работа, завршен испит и др.)</w:t>
      </w:r>
    </w:p>
    <w:p w14:paraId="383BD253" w14:textId="77777777" w:rsidR="002B1D39" w:rsidRPr="00B573D8" w:rsidRDefault="002B1D39" w:rsidP="0025651B">
      <w:pPr>
        <w:pStyle w:val="ListParagraph"/>
        <w:numPr>
          <w:ilvl w:val="0"/>
          <w:numId w:val="7"/>
        </w:numPr>
        <w:spacing w:before="0" w:after="0" w:line="288" w:lineRule="auto"/>
        <w:jc w:val="both"/>
        <w:rPr>
          <w:rFonts w:asciiTheme="minorHAnsi" w:hAnsiTheme="minorHAnsi" w:cstheme="minorHAnsi"/>
          <w:szCs w:val="22"/>
          <w:lang w:val="mk-MK"/>
        </w:rPr>
      </w:pPr>
      <w:r w:rsidRPr="00B573D8">
        <w:rPr>
          <w:rFonts w:asciiTheme="minorHAnsi" w:hAnsiTheme="minorHAnsi" w:cstheme="minorHAnsi"/>
          <w:szCs w:val="22"/>
          <w:lang w:val="mk-MK"/>
        </w:rPr>
        <w:t>Да определи други релевантни методи за евалуација и самоевалуација</w:t>
      </w:r>
    </w:p>
    <w:p w14:paraId="1607DFAC" w14:textId="542603D3" w:rsidR="002B1D39" w:rsidRDefault="002B1D39" w:rsidP="0025651B">
      <w:pPr>
        <w:pStyle w:val="ListParagraph"/>
        <w:numPr>
          <w:ilvl w:val="0"/>
          <w:numId w:val="7"/>
        </w:numPr>
        <w:spacing w:before="0" w:after="0" w:line="288" w:lineRule="auto"/>
        <w:jc w:val="both"/>
        <w:rPr>
          <w:rFonts w:asciiTheme="minorHAnsi" w:hAnsiTheme="minorHAnsi" w:cstheme="minorHAnsi"/>
          <w:szCs w:val="22"/>
          <w:lang w:val="mk-MK"/>
        </w:rPr>
      </w:pPr>
      <w:r w:rsidRPr="00B573D8">
        <w:rPr>
          <w:rFonts w:asciiTheme="minorHAnsi" w:hAnsiTheme="minorHAnsi" w:cstheme="minorHAnsi"/>
          <w:szCs w:val="22"/>
          <w:lang w:val="mk-MK"/>
        </w:rPr>
        <w:t>Да ги дефинира клучните компетенции со кои се стекнуваат учесниците</w:t>
      </w:r>
    </w:p>
    <w:p w14:paraId="506AEA34" w14:textId="60C75E05" w:rsidR="00AD270F" w:rsidRPr="00AD270F" w:rsidRDefault="00AD270F" w:rsidP="0025651B">
      <w:pPr>
        <w:pStyle w:val="ListParagraph"/>
        <w:numPr>
          <w:ilvl w:val="0"/>
          <w:numId w:val="7"/>
        </w:numPr>
        <w:rPr>
          <w:rFonts w:asciiTheme="minorHAnsi" w:hAnsiTheme="minorHAnsi" w:cstheme="minorHAnsi"/>
          <w:szCs w:val="22"/>
          <w:lang w:val="mk-MK"/>
        </w:rPr>
      </w:pPr>
      <w:r>
        <w:rPr>
          <w:rFonts w:asciiTheme="minorHAnsi" w:hAnsiTheme="minorHAnsi" w:cstheme="minorHAnsi"/>
          <w:szCs w:val="22"/>
          <w:lang w:val="mk-MK"/>
        </w:rPr>
        <w:t>Д</w:t>
      </w:r>
      <w:r w:rsidRPr="00AD270F">
        <w:rPr>
          <w:rFonts w:asciiTheme="minorHAnsi" w:hAnsiTheme="minorHAnsi" w:cstheme="minorHAnsi"/>
          <w:szCs w:val="22"/>
          <w:lang w:val="mk-MK"/>
        </w:rPr>
        <w:t>а достави барање за верифицирање на посебната програма заедно со потребната документација пропишана во Законот за образование на возрасните до ЈУ Центар за образование на возрасните – Скопје</w:t>
      </w:r>
    </w:p>
    <w:p w14:paraId="7D61831A" w14:textId="31BCC0E4" w:rsidR="007C4FE2" w:rsidRDefault="00D85ED4" w:rsidP="0025651B">
      <w:pPr>
        <w:pStyle w:val="ListParagraph"/>
        <w:numPr>
          <w:ilvl w:val="0"/>
          <w:numId w:val="7"/>
        </w:numPr>
        <w:spacing w:before="120" w:line="288" w:lineRule="auto"/>
        <w:jc w:val="both"/>
        <w:rPr>
          <w:rFonts w:ascii="Calibri" w:hAnsi="Calibri" w:cs="Calibri"/>
          <w:bCs/>
          <w:szCs w:val="22"/>
          <w:lang w:val="mk-MK"/>
        </w:rPr>
      </w:pPr>
      <w:bookmarkStart w:id="5" w:name="_Hlk171960894"/>
      <w:r>
        <w:rPr>
          <w:rFonts w:ascii="Calibri" w:hAnsi="Calibri" w:cs="Calibri"/>
          <w:bCs/>
          <w:szCs w:val="22"/>
          <w:lang w:val="mk-MK"/>
        </w:rPr>
        <w:t>Да</w:t>
      </w:r>
      <w:r w:rsidR="000C0F15">
        <w:rPr>
          <w:rFonts w:ascii="Calibri" w:hAnsi="Calibri" w:cs="Calibri"/>
          <w:bCs/>
          <w:szCs w:val="22"/>
          <w:lang w:val="mk-MK"/>
        </w:rPr>
        <w:t xml:space="preserve"> го следи процесот на верификација и навремено</w:t>
      </w:r>
      <w:r w:rsidR="00F964DA">
        <w:rPr>
          <w:rFonts w:ascii="Calibri" w:hAnsi="Calibri" w:cs="Calibri"/>
          <w:bCs/>
          <w:szCs w:val="22"/>
          <w:lang w:val="mk-MK"/>
        </w:rPr>
        <w:t xml:space="preserve"> </w:t>
      </w:r>
      <w:r w:rsidR="00F964DA" w:rsidRPr="00F964DA">
        <w:rPr>
          <w:rFonts w:ascii="Calibri" w:hAnsi="Calibri" w:cs="Calibri"/>
          <w:bCs/>
          <w:szCs w:val="22"/>
          <w:lang w:val="mk-MK"/>
        </w:rPr>
        <w:t>(во законски рок)</w:t>
      </w:r>
      <w:r w:rsidR="000C0F15">
        <w:rPr>
          <w:rFonts w:ascii="Calibri" w:hAnsi="Calibri" w:cs="Calibri"/>
          <w:bCs/>
          <w:szCs w:val="22"/>
          <w:lang w:val="mk-MK"/>
        </w:rPr>
        <w:t xml:space="preserve"> да</w:t>
      </w:r>
      <w:r>
        <w:rPr>
          <w:rFonts w:ascii="Calibri" w:hAnsi="Calibri" w:cs="Calibri"/>
          <w:bCs/>
          <w:szCs w:val="22"/>
          <w:lang w:val="mk-MK"/>
        </w:rPr>
        <w:t xml:space="preserve"> ја извест</w:t>
      </w:r>
      <w:r w:rsidR="000C0F15">
        <w:rPr>
          <w:rFonts w:ascii="Calibri" w:hAnsi="Calibri" w:cs="Calibri"/>
          <w:bCs/>
          <w:szCs w:val="22"/>
          <w:lang w:val="mk-MK"/>
        </w:rPr>
        <w:t>ува</w:t>
      </w:r>
      <w:r>
        <w:rPr>
          <w:rFonts w:ascii="Calibri" w:hAnsi="Calibri" w:cs="Calibri"/>
          <w:bCs/>
          <w:szCs w:val="22"/>
          <w:lang w:val="mk-MK"/>
        </w:rPr>
        <w:t xml:space="preserve"> Извршната канцеларија </w:t>
      </w:r>
      <w:r w:rsidR="001B27FA">
        <w:rPr>
          <w:rFonts w:ascii="Calibri" w:hAnsi="Calibri" w:cs="Calibri"/>
          <w:bCs/>
          <w:szCs w:val="22"/>
          <w:lang w:val="mk-MK"/>
        </w:rPr>
        <w:t xml:space="preserve">на АДКОМ </w:t>
      </w:r>
      <w:r w:rsidR="000C0F15">
        <w:rPr>
          <w:rFonts w:ascii="Calibri" w:hAnsi="Calibri" w:cs="Calibri"/>
          <w:bCs/>
          <w:szCs w:val="22"/>
          <w:lang w:val="mk-MK"/>
        </w:rPr>
        <w:t xml:space="preserve">за </w:t>
      </w:r>
      <w:r w:rsidR="001B27FA">
        <w:rPr>
          <w:rFonts w:ascii="Calibri" w:hAnsi="Calibri" w:cs="Calibri"/>
          <w:bCs/>
          <w:szCs w:val="22"/>
          <w:lang w:val="mk-MK"/>
        </w:rPr>
        <w:t>новости во постапката</w:t>
      </w:r>
    </w:p>
    <w:bookmarkEnd w:id="5"/>
    <w:p w14:paraId="4A58EB15" w14:textId="77777777" w:rsidR="002B1D39" w:rsidRPr="001E4B0B" w:rsidRDefault="002B1D39" w:rsidP="002B1D39">
      <w:pPr>
        <w:pStyle w:val="ListParagraph"/>
        <w:spacing w:before="120" w:line="288" w:lineRule="auto"/>
        <w:ind w:left="450"/>
        <w:jc w:val="both"/>
        <w:rPr>
          <w:rFonts w:ascii="Calibri" w:hAnsi="Calibri" w:cs="Calibri"/>
          <w:bCs/>
          <w:szCs w:val="22"/>
          <w:lang w:val="mk-MK"/>
        </w:rPr>
      </w:pPr>
    </w:p>
    <w:p w14:paraId="4729E7F0" w14:textId="0B58872C" w:rsidR="00C31296" w:rsidRPr="002B1D39" w:rsidRDefault="00B573D8" w:rsidP="00AE4B05">
      <w:pPr>
        <w:spacing w:before="120" w:line="288" w:lineRule="auto"/>
        <w:contextualSpacing/>
        <w:jc w:val="both"/>
        <w:rPr>
          <w:rFonts w:cstheme="minorHAnsi"/>
          <w:b/>
          <w:lang w:val="mk-MK"/>
        </w:rPr>
      </w:pPr>
      <w:bookmarkStart w:id="6" w:name="_Hlk161740263"/>
      <w:bookmarkEnd w:id="3"/>
      <w:r w:rsidRPr="002B1D39">
        <w:rPr>
          <w:rFonts w:cstheme="minorHAnsi"/>
          <w:b/>
          <w:lang w:val="mk-MK"/>
        </w:rPr>
        <w:t xml:space="preserve">             </w:t>
      </w:r>
      <w:r w:rsidR="00AE4B05" w:rsidRPr="002B1D39">
        <w:rPr>
          <w:rFonts w:cstheme="minorHAnsi"/>
          <w:b/>
          <w:lang w:val="mk-MK"/>
        </w:rPr>
        <w:t>Очекувани резултати/предмети на испорака на овој сет на активности:</w:t>
      </w:r>
    </w:p>
    <w:p w14:paraId="5731BF70" w14:textId="2DC8BE2C" w:rsidR="00D85ED4" w:rsidRPr="002B1D39" w:rsidRDefault="00C31296"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Изготвена</w:t>
      </w:r>
      <w:r w:rsidR="002B1D39" w:rsidRPr="002B1D39">
        <w:rPr>
          <w:rFonts w:asciiTheme="minorHAnsi" w:hAnsiTheme="minorHAnsi" w:cstheme="minorHAnsi"/>
          <w:szCs w:val="22"/>
          <w:lang w:val="mk-MK"/>
        </w:rPr>
        <w:t xml:space="preserve"> </w:t>
      </w:r>
      <w:r w:rsidR="00D85ED4" w:rsidRPr="002B1D39">
        <w:rPr>
          <w:rFonts w:asciiTheme="minorHAnsi" w:hAnsiTheme="minorHAnsi" w:cstheme="minorHAnsi"/>
          <w:szCs w:val="22"/>
          <w:lang w:val="mk-MK"/>
        </w:rPr>
        <w:t xml:space="preserve">најмалку една </w:t>
      </w:r>
      <w:r w:rsidRPr="002B1D39">
        <w:rPr>
          <w:rFonts w:asciiTheme="minorHAnsi" w:hAnsiTheme="minorHAnsi" w:cstheme="minorHAnsi"/>
          <w:szCs w:val="22"/>
          <w:lang w:val="mk-MK"/>
        </w:rPr>
        <w:t xml:space="preserve">Програма за образование на возрасни </w:t>
      </w:r>
      <w:r w:rsidR="00D85ED4" w:rsidRPr="002B1D39">
        <w:rPr>
          <w:rFonts w:asciiTheme="minorHAnsi" w:hAnsiTheme="minorHAnsi" w:cstheme="minorHAnsi"/>
          <w:szCs w:val="22"/>
          <w:lang w:val="mk-MK"/>
        </w:rPr>
        <w:t>која содржи:</w:t>
      </w:r>
    </w:p>
    <w:p w14:paraId="1E7FEC9F" w14:textId="77777777"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r w:rsidRPr="002B1D39">
        <w:rPr>
          <w:rFonts w:asciiTheme="minorHAnsi" w:hAnsiTheme="minorHAnsi" w:cstheme="minorHAnsi"/>
          <w:szCs w:val="22"/>
          <w:lang w:val="mk-MK"/>
        </w:rPr>
        <w:t>- назив на програмата,</w:t>
      </w:r>
    </w:p>
    <w:p w14:paraId="2CA55EDA" w14:textId="77777777"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r w:rsidRPr="002B1D39">
        <w:rPr>
          <w:rFonts w:asciiTheme="minorHAnsi" w:hAnsiTheme="minorHAnsi" w:cstheme="minorHAnsi"/>
          <w:szCs w:val="22"/>
          <w:lang w:val="mk-MK"/>
        </w:rPr>
        <w:t xml:space="preserve"> - знаења, вештини и способности кои се стекнуваат со завршувањето на програмата,</w:t>
      </w:r>
    </w:p>
    <w:p w14:paraId="5F348D2D" w14:textId="77777777"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r w:rsidRPr="002B1D39">
        <w:rPr>
          <w:rFonts w:asciiTheme="minorHAnsi" w:hAnsiTheme="minorHAnsi" w:cstheme="minorHAnsi"/>
          <w:szCs w:val="22"/>
          <w:lang w:val="mk-MK"/>
        </w:rPr>
        <w:t xml:space="preserve"> - услови за запишување, напредување и завршување на програмата, </w:t>
      </w:r>
    </w:p>
    <w:p w14:paraId="7E18CD79" w14:textId="77777777"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r w:rsidRPr="002B1D39">
        <w:rPr>
          <w:rFonts w:asciiTheme="minorHAnsi" w:hAnsiTheme="minorHAnsi" w:cstheme="minorHAnsi"/>
          <w:szCs w:val="22"/>
          <w:lang w:val="mk-MK"/>
        </w:rPr>
        <w:t xml:space="preserve">- траење на програмата и облиците за изведување, </w:t>
      </w:r>
    </w:p>
    <w:p w14:paraId="188FA67A" w14:textId="77777777"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r w:rsidRPr="002B1D39">
        <w:rPr>
          <w:rFonts w:asciiTheme="minorHAnsi" w:hAnsiTheme="minorHAnsi" w:cstheme="minorHAnsi"/>
          <w:szCs w:val="22"/>
          <w:lang w:val="mk-MK"/>
        </w:rPr>
        <w:t>- кадровски, дидактички, просторни и други услови за изведување на програмата</w:t>
      </w:r>
    </w:p>
    <w:p w14:paraId="59F25230" w14:textId="77777777"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r w:rsidRPr="002B1D39">
        <w:rPr>
          <w:rFonts w:asciiTheme="minorHAnsi" w:hAnsiTheme="minorHAnsi" w:cstheme="minorHAnsi"/>
          <w:szCs w:val="22"/>
          <w:lang w:val="mk-MK"/>
        </w:rPr>
        <w:t xml:space="preserve"> - начин на евалуацијата на програмата и постигнатите резултати од учењето и</w:t>
      </w:r>
    </w:p>
    <w:p w14:paraId="23B45DE7" w14:textId="4047DA4C"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r w:rsidRPr="002B1D39">
        <w:rPr>
          <w:rFonts w:asciiTheme="minorHAnsi" w:hAnsiTheme="minorHAnsi" w:cstheme="minorHAnsi"/>
          <w:szCs w:val="22"/>
          <w:lang w:val="mk-MK"/>
        </w:rPr>
        <w:t>- видот на кадарот кој може да ја реализира програмата</w:t>
      </w:r>
    </w:p>
    <w:p w14:paraId="76B8D838" w14:textId="77777777" w:rsidR="00D85ED4" w:rsidRPr="002B1D39" w:rsidRDefault="00D85ED4" w:rsidP="00D85ED4">
      <w:pPr>
        <w:pStyle w:val="ListParagraph"/>
        <w:spacing w:before="120" w:line="288" w:lineRule="auto"/>
        <w:ind w:left="720"/>
        <w:contextualSpacing/>
        <w:jc w:val="both"/>
        <w:rPr>
          <w:rFonts w:asciiTheme="minorHAnsi" w:hAnsiTheme="minorHAnsi" w:cstheme="minorHAnsi"/>
          <w:szCs w:val="22"/>
          <w:lang w:val="mk-MK"/>
        </w:rPr>
      </w:pPr>
    </w:p>
    <w:p w14:paraId="3BF1E527" w14:textId="3D97644B" w:rsidR="00C31296" w:rsidRPr="002B1D39" w:rsidRDefault="00C31296"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Креирани модули, модуларни единици, резултати од учењето и дефинирани ресурсите за програмата</w:t>
      </w:r>
    </w:p>
    <w:p w14:paraId="49F0D153" w14:textId="0278E8AB" w:rsidR="00C31296" w:rsidRPr="002B1D39" w:rsidRDefault="00C31296"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Изготвен План за учење (Модули / Модуларни единици / резултати од учењето / Критериуми за оценување)</w:t>
      </w:r>
    </w:p>
    <w:p w14:paraId="7AFF0B3C" w14:textId="358A60AC" w:rsidR="002B1D39" w:rsidRPr="002B1D39" w:rsidRDefault="002B1D39"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 xml:space="preserve">Изготвени форми на спроведување на процесот на настава и учење </w:t>
      </w:r>
    </w:p>
    <w:p w14:paraId="255EF0DD" w14:textId="4F295074" w:rsidR="002B1D39" w:rsidRPr="002B1D39" w:rsidRDefault="002B1D39"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Дефинирани методите на настава и учењето</w:t>
      </w:r>
    </w:p>
    <w:p w14:paraId="464B0FB3" w14:textId="5E546829" w:rsidR="002B1D39" w:rsidRPr="002B1D39" w:rsidRDefault="002B1D39"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Дефинирани методи и инструменти за оценување (есеи/писмени работи, проекти, практична работа, презентации, испитни прашања, изведби, портфолија на работа, учење преку работа, завршен испит и др.)</w:t>
      </w:r>
    </w:p>
    <w:p w14:paraId="48A60F75" w14:textId="3D02A96A" w:rsidR="002B1D39" w:rsidRPr="002B1D39" w:rsidRDefault="002B1D39"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lastRenderedPageBreak/>
        <w:t>Дефинирани други релевантни методи за евалуација и самоевалуација</w:t>
      </w:r>
    </w:p>
    <w:p w14:paraId="25ABD5A5" w14:textId="3FD32650" w:rsidR="002B1D39" w:rsidRDefault="002B1D39"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Дефинирани клучните компетенции со кои се стекнуваат учесниците</w:t>
      </w:r>
    </w:p>
    <w:p w14:paraId="686E6388" w14:textId="16C21FEA" w:rsidR="00AD270F" w:rsidRPr="00AD270F" w:rsidRDefault="00AD270F" w:rsidP="0025651B">
      <w:pPr>
        <w:pStyle w:val="ListParagraph"/>
        <w:numPr>
          <w:ilvl w:val="0"/>
          <w:numId w:val="8"/>
        </w:numPr>
        <w:rPr>
          <w:rFonts w:asciiTheme="minorHAnsi" w:hAnsiTheme="minorHAnsi" w:cstheme="minorHAnsi"/>
          <w:szCs w:val="22"/>
          <w:lang w:val="mk-MK"/>
        </w:rPr>
      </w:pPr>
      <w:r w:rsidRPr="00AD270F">
        <w:rPr>
          <w:rFonts w:asciiTheme="minorHAnsi" w:hAnsiTheme="minorHAnsi" w:cstheme="minorHAnsi"/>
          <w:szCs w:val="22"/>
          <w:lang w:val="mk-MK"/>
        </w:rPr>
        <w:t>доставено барање за верифицирање на посебната програма заедно со потребната документација пропишана во Законот за образование на возрасните до ЈУ Центар за образование на возрасните – Скопје</w:t>
      </w:r>
    </w:p>
    <w:p w14:paraId="2E8D3A5D" w14:textId="506B378E" w:rsidR="00C31296" w:rsidRPr="002B1D39" w:rsidRDefault="001B27FA" w:rsidP="0025651B">
      <w:pPr>
        <w:pStyle w:val="ListParagraph"/>
        <w:numPr>
          <w:ilvl w:val="0"/>
          <w:numId w:val="8"/>
        </w:numPr>
        <w:spacing w:before="120" w:line="288" w:lineRule="auto"/>
        <w:contextualSpacing/>
        <w:jc w:val="both"/>
        <w:rPr>
          <w:rFonts w:asciiTheme="minorHAnsi" w:hAnsiTheme="minorHAnsi" w:cstheme="minorHAnsi"/>
          <w:szCs w:val="22"/>
          <w:lang w:val="mk-MK"/>
        </w:rPr>
      </w:pPr>
      <w:r w:rsidRPr="002B1D39">
        <w:rPr>
          <w:rFonts w:asciiTheme="minorHAnsi" w:hAnsiTheme="minorHAnsi" w:cstheme="minorHAnsi"/>
          <w:szCs w:val="22"/>
          <w:lang w:val="mk-MK"/>
        </w:rPr>
        <w:t xml:space="preserve">Навремено </w:t>
      </w:r>
      <w:r w:rsidR="00F964DA">
        <w:rPr>
          <w:rFonts w:asciiTheme="minorHAnsi" w:hAnsiTheme="minorHAnsi" w:cstheme="minorHAnsi"/>
          <w:szCs w:val="22"/>
          <w:lang w:val="mk-MK"/>
        </w:rPr>
        <w:t xml:space="preserve">(во законски рок) </w:t>
      </w:r>
      <w:r w:rsidRPr="002B1D39">
        <w:rPr>
          <w:rFonts w:asciiTheme="minorHAnsi" w:hAnsiTheme="minorHAnsi" w:cstheme="minorHAnsi"/>
          <w:szCs w:val="22"/>
          <w:lang w:val="mk-MK"/>
        </w:rPr>
        <w:t>известена Извршна Канцеларија на АДКОМ за сите новости во постапката за верификација</w:t>
      </w:r>
    </w:p>
    <w:p w14:paraId="781D06A4" w14:textId="77777777" w:rsidR="00B573D8" w:rsidRPr="002B1D39" w:rsidRDefault="00B573D8" w:rsidP="00C31296">
      <w:pPr>
        <w:spacing w:before="120" w:line="288" w:lineRule="auto"/>
        <w:contextualSpacing/>
        <w:jc w:val="both"/>
        <w:rPr>
          <w:rFonts w:cstheme="minorHAnsi"/>
          <w:sz w:val="22"/>
          <w:szCs w:val="22"/>
          <w:lang w:val="mk-MK"/>
        </w:rPr>
      </w:pPr>
    </w:p>
    <w:p w14:paraId="06B8E39E" w14:textId="340F173C" w:rsidR="00B573D8" w:rsidRPr="002B1D39" w:rsidRDefault="00B573D8" w:rsidP="00B573D8">
      <w:pPr>
        <w:pStyle w:val="ListParagraph"/>
        <w:spacing w:before="0" w:after="0" w:line="288" w:lineRule="auto"/>
        <w:ind w:left="720"/>
        <w:jc w:val="both"/>
        <w:rPr>
          <w:rFonts w:asciiTheme="minorHAnsi" w:hAnsiTheme="minorHAnsi" w:cstheme="minorHAnsi"/>
          <w:b/>
          <w:bCs/>
          <w:i/>
          <w:iCs/>
          <w:sz w:val="24"/>
          <w:u w:val="single"/>
          <w:lang w:val="mk-MK"/>
        </w:rPr>
      </w:pPr>
      <w:r w:rsidRPr="002B1D39">
        <w:rPr>
          <w:rFonts w:asciiTheme="minorHAnsi" w:hAnsiTheme="minorHAnsi" w:cstheme="minorHAnsi"/>
          <w:b/>
          <w:bCs/>
          <w:i/>
          <w:iCs/>
          <w:sz w:val="24"/>
          <w:lang w:val="mk-MK"/>
        </w:rPr>
        <w:t>Сет на активности што се однесуваат на</w:t>
      </w:r>
      <w:r w:rsidR="001E4B0B" w:rsidRPr="002B1D39">
        <w:rPr>
          <w:rFonts w:asciiTheme="minorHAnsi" w:eastAsiaTheme="minorHAnsi" w:hAnsiTheme="minorHAnsi" w:cstheme="minorHAnsi"/>
          <w:sz w:val="24"/>
          <w:lang w:val="mk-MK" w:eastAsia="en-US"/>
        </w:rPr>
        <w:t xml:space="preserve"> </w:t>
      </w:r>
      <w:r w:rsidR="001E4B0B" w:rsidRPr="002B1D39">
        <w:rPr>
          <w:rFonts w:asciiTheme="minorHAnsi" w:hAnsiTheme="minorHAnsi" w:cstheme="minorHAnsi"/>
          <w:b/>
          <w:bCs/>
          <w:i/>
          <w:iCs/>
          <w:sz w:val="24"/>
          <w:u w:val="single"/>
          <w:lang w:val="mk-MK"/>
        </w:rPr>
        <w:t>Раководење на процедурата за верификација</w:t>
      </w:r>
      <w:r w:rsidRPr="002B1D39">
        <w:rPr>
          <w:rFonts w:asciiTheme="minorHAnsi" w:hAnsiTheme="minorHAnsi" w:cstheme="minorHAnsi"/>
          <w:b/>
          <w:bCs/>
          <w:i/>
          <w:iCs/>
          <w:sz w:val="24"/>
          <w:u w:val="single"/>
          <w:lang w:val="mk-MK"/>
        </w:rPr>
        <w:t xml:space="preserve"> на Тренинг Центарот на АДКОМ</w:t>
      </w:r>
    </w:p>
    <w:p w14:paraId="062B1433" w14:textId="057FA1EA" w:rsidR="002B1D39" w:rsidRDefault="002B1D39" w:rsidP="00B573D8">
      <w:pPr>
        <w:pStyle w:val="ListParagraph"/>
        <w:spacing w:before="0" w:after="0" w:line="288" w:lineRule="auto"/>
        <w:ind w:left="720"/>
        <w:jc w:val="both"/>
        <w:rPr>
          <w:rFonts w:asciiTheme="minorHAnsi" w:hAnsiTheme="minorHAnsi" w:cstheme="minorHAnsi"/>
          <w:b/>
          <w:bCs/>
          <w:i/>
          <w:iCs/>
          <w:szCs w:val="22"/>
          <w:lang w:val="mk-MK"/>
        </w:rPr>
      </w:pPr>
    </w:p>
    <w:p w14:paraId="3B81B0C8" w14:textId="5B99FA59" w:rsidR="002B1D39" w:rsidRPr="002B1D39" w:rsidRDefault="002B1D39" w:rsidP="0025651B">
      <w:pPr>
        <w:pStyle w:val="ListParagraph"/>
        <w:numPr>
          <w:ilvl w:val="0"/>
          <w:numId w:val="15"/>
        </w:numPr>
        <w:spacing w:line="288" w:lineRule="auto"/>
        <w:jc w:val="both"/>
        <w:rPr>
          <w:rFonts w:asciiTheme="minorHAnsi" w:hAnsiTheme="minorHAnsi" w:cstheme="minorHAnsi"/>
          <w:bCs/>
          <w:szCs w:val="22"/>
          <w:lang w:val="mk-MK"/>
        </w:rPr>
      </w:pPr>
      <w:r w:rsidRPr="002B1D39">
        <w:rPr>
          <w:rFonts w:asciiTheme="minorHAnsi" w:hAnsiTheme="minorHAnsi" w:cstheme="minorHAnsi"/>
          <w:szCs w:val="22"/>
          <w:lang w:val="mk-MK"/>
        </w:rPr>
        <w:t>Да ја подготви потребната документација за верификација на Тренинг Центарот на АДКОМ</w:t>
      </w:r>
      <w:r w:rsidRPr="002B1D39">
        <w:rPr>
          <w:rFonts w:cstheme="minorHAnsi"/>
          <w:szCs w:val="22"/>
          <w:lang w:val="mk-MK"/>
        </w:rPr>
        <w:t xml:space="preserve"> </w:t>
      </w:r>
      <w:r w:rsidRPr="002B1D39">
        <w:rPr>
          <w:rFonts w:asciiTheme="minorHAnsi" w:hAnsiTheme="minorHAnsi" w:cstheme="minorHAnsi"/>
          <w:szCs w:val="22"/>
          <w:lang w:val="mk-MK"/>
        </w:rPr>
        <w:t>пропишана</w:t>
      </w:r>
      <w:r w:rsidRPr="001B27FA">
        <w:rPr>
          <w:rFonts w:asciiTheme="minorHAnsi" w:hAnsiTheme="minorHAnsi" w:cstheme="minorHAnsi"/>
          <w:szCs w:val="22"/>
          <w:lang w:val="mk-MK"/>
        </w:rPr>
        <w:t xml:space="preserve"> во </w:t>
      </w:r>
      <w:r>
        <w:rPr>
          <w:rFonts w:asciiTheme="minorHAnsi" w:hAnsiTheme="minorHAnsi" w:cstheme="minorHAnsi"/>
          <w:szCs w:val="22"/>
          <w:lang w:val="mk-MK"/>
        </w:rPr>
        <w:t>З</w:t>
      </w:r>
      <w:r w:rsidRPr="001B27FA">
        <w:rPr>
          <w:rFonts w:asciiTheme="minorHAnsi" w:hAnsiTheme="minorHAnsi" w:cstheme="minorHAnsi"/>
          <w:szCs w:val="22"/>
          <w:lang w:val="mk-MK"/>
        </w:rPr>
        <w:t>аконот за образование на возрасните</w:t>
      </w:r>
      <w:r>
        <w:rPr>
          <w:rFonts w:asciiTheme="minorHAnsi" w:hAnsiTheme="minorHAnsi" w:cstheme="minorHAnsi"/>
          <w:szCs w:val="22"/>
          <w:lang w:val="mk-MK"/>
        </w:rPr>
        <w:t xml:space="preserve"> и релевантните подзаконски акти</w:t>
      </w:r>
    </w:p>
    <w:p w14:paraId="719AD57E" w14:textId="666C9E20" w:rsidR="001B27FA" w:rsidRPr="00F964DA" w:rsidRDefault="001B27FA" w:rsidP="0025651B">
      <w:pPr>
        <w:pStyle w:val="ListParagraph"/>
        <w:numPr>
          <w:ilvl w:val="0"/>
          <w:numId w:val="15"/>
        </w:numPr>
        <w:spacing w:line="288" w:lineRule="auto"/>
        <w:jc w:val="both"/>
        <w:rPr>
          <w:rFonts w:asciiTheme="minorHAnsi" w:hAnsiTheme="minorHAnsi" w:cstheme="minorHAnsi"/>
          <w:bCs/>
          <w:szCs w:val="22"/>
          <w:lang w:val="mk-MK"/>
        </w:rPr>
      </w:pPr>
      <w:r w:rsidRPr="001B27FA">
        <w:rPr>
          <w:rFonts w:asciiTheme="minorHAnsi" w:hAnsiTheme="minorHAnsi" w:cstheme="minorHAnsi"/>
          <w:szCs w:val="22"/>
          <w:lang w:val="mk-MK"/>
        </w:rPr>
        <w:t>Да достави</w:t>
      </w:r>
      <w:r w:rsidRPr="006009C5">
        <w:rPr>
          <w:rFonts w:asciiTheme="minorHAnsi" w:hAnsiTheme="minorHAnsi" w:cstheme="minorHAnsi"/>
          <w:szCs w:val="22"/>
          <w:lang w:val="mk-MK"/>
        </w:rPr>
        <w:t xml:space="preserve"> барање за верификација на </w:t>
      </w:r>
      <w:r w:rsidRPr="001B27FA">
        <w:rPr>
          <w:rFonts w:asciiTheme="minorHAnsi" w:hAnsiTheme="minorHAnsi" w:cstheme="minorHAnsi"/>
          <w:szCs w:val="22"/>
          <w:lang w:val="mk-MK"/>
        </w:rPr>
        <w:t>Тренинг Центарот на АДКОМ</w:t>
      </w:r>
      <w:r w:rsidRPr="006009C5">
        <w:rPr>
          <w:rFonts w:asciiTheme="minorHAnsi" w:hAnsiTheme="minorHAnsi" w:cstheme="minorHAnsi"/>
          <w:szCs w:val="22"/>
          <w:lang w:val="mk-MK"/>
        </w:rPr>
        <w:t xml:space="preserve"> </w:t>
      </w:r>
      <w:r w:rsidR="00901ED6">
        <w:rPr>
          <w:rFonts w:asciiTheme="minorHAnsi" w:hAnsiTheme="minorHAnsi" w:cstheme="minorHAnsi"/>
          <w:szCs w:val="22"/>
          <w:lang w:val="mk-MK"/>
        </w:rPr>
        <w:t>преку</w:t>
      </w:r>
      <w:r w:rsidRPr="006009C5">
        <w:rPr>
          <w:rFonts w:asciiTheme="minorHAnsi" w:hAnsiTheme="minorHAnsi" w:cstheme="minorHAnsi"/>
          <w:szCs w:val="22"/>
          <w:lang w:val="mk-MK"/>
        </w:rPr>
        <w:t xml:space="preserve"> </w:t>
      </w:r>
      <w:r w:rsidRPr="006009C5">
        <w:rPr>
          <w:rFonts w:asciiTheme="minorHAnsi" w:hAnsiTheme="minorHAnsi" w:cstheme="minorHAnsi"/>
          <w:bCs/>
          <w:szCs w:val="22"/>
          <w:lang w:val="mk-MK"/>
        </w:rPr>
        <w:t>ЈУ Центар за образование на возрасните – Скопј</w:t>
      </w:r>
      <w:r w:rsidRPr="001B27FA">
        <w:rPr>
          <w:rFonts w:asciiTheme="minorHAnsi" w:hAnsiTheme="minorHAnsi" w:cstheme="minorHAnsi"/>
          <w:bCs/>
          <w:szCs w:val="22"/>
          <w:lang w:val="mk-MK"/>
        </w:rPr>
        <w:t xml:space="preserve">е </w:t>
      </w:r>
      <w:r w:rsidRPr="006009C5">
        <w:rPr>
          <w:rFonts w:asciiTheme="minorHAnsi" w:hAnsiTheme="minorHAnsi" w:cstheme="minorHAnsi"/>
          <w:szCs w:val="22"/>
          <w:lang w:val="mk-MK"/>
        </w:rPr>
        <w:t>до Министерството</w:t>
      </w:r>
      <w:r w:rsidRPr="001B27FA">
        <w:rPr>
          <w:rFonts w:asciiTheme="minorHAnsi" w:hAnsiTheme="minorHAnsi" w:cstheme="minorHAnsi"/>
          <w:szCs w:val="22"/>
          <w:lang w:val="mk-MK"/>
        </w:rPr>
        <w:t xml:space="preserve"> за образование </w:t>
      </w:r>
      <w:r w:rsidR="00AF3329">
        <w:rPr>
          <w:rFonts w:asciiTheme="minorHAnsi" w:hAnsiTheme="minorHAnsi" w:cstheme="minorHAnsi"/>
          <w:szCs w:val="22"/>
          <w:lang w:val="mk-MK"/>
        </w:rPr>
        <w:t xml:space="preserve">и наука </w:t>
      </w:r>
      <w:r w:rsidRPr="001B27FA">
        <w:rPr>
          <w:rFonts w:asciiTheme="minorHAnsi" w:hAnsiTheme="minorHAnsi" w:cstheme="minorHAnsi"/>
          <w:szCs w:val="22"/>
          <w:lang w:val="mk-MK"/>
        </w:rPr>
        <w:t xml:space="preserve">заедно со потребната документација </w:t>
      </w:r>
      <w:bookmarkStart w:id="7" w:name="_Hlk171960489"/>
      <w:r w:rsidRPr="001B27FA">
        <w:rPr>
          <w:rFonts w:asciiTheme="minorHAnsi" w:hAnsiTheme="minorHAnsi" w:cstheme="minorHAnsi"/>
          <w:szCs w:val="22"/>
          <w:lang w:val="mk-MK"/>
        </w:rPr>
        <w:t xml:space="preserve">пропишана во </w:t>
      </w:r>
      <w:r w:rsidR="002B1D39">
        <w:rPr>
          <w:rFonts w:asciiTheme="minorHAnsi" w:hAnsiTheme="minorHAnsi" w:cstheme="minorHAnsi"/>
          <w:szCs w:val="22"/>
          <w:lang w:val="mk-MK"/>
        </w:rPr>
        <w:t>З</w:t>
      </w:r>
      <w:r w:rsidRPr="001B27FA">
        <w:rPr>
          <w:rFonts w:asciiTheme="minorHAnsi" w:hAnsiTheme="minorHAnsi" w:cstheme="minorHAnsi"/>
          <w:szCs w:val="22"/>
          <w:lang w:val="mk-MK"/>
        </w:rPr>
        <w:t>аконот за образование на возрасните</w:t>
      </w:r>
    </w:p>
    <w:p w14:paraId="55EC1CB7" w14:textId="40A3E8B2" w:rsidR="00F964DA" w:rsidRPr="00F964DA" w:rsidRDefault="00F964DA" w:rsidP="0025651B">
      <w:pPr>
        <w:pStyle w:val="ListParagraph"/>
        <w:numPr>
          <w:ilvl w:val="0"/>
          <w:numId w:val="15"/>
        </w:numPr>
        <w:spacing w:before="120" w:line="288" w:lineRule="auto"/>
        <w:jc w:val="both"/>
        <w:rPr>
          <w:rFonts w:ascii="Calibri" w:hAnsi="Calibri" w:cs="Calibri"/>
          <w:bCs/>
          <w:szCs w:val="22"/>
          <w:lang w:val="mk-MK"/>
        </w:rPr>
      </w:pPr>
      <w:bookmarkStart w:id="8" w:name="_Hlk171960914"/>
      <w:r>
        <w:rPr>
          <w:rFonts w:ascii="Calibri" w:hAnsi="Calibri" w:cs="Calibri"/>
          <w:bCs/>
          <w:szCs w:val="22"/>
          <w:lang w:val="mk-MK"/>
        </w:rPr>
        <w:t xml:space="preserve">Да го следи процесот на верификација и навремено </w:t>
      </w:r>
      <w:r w:rsidRPr="00F964DA">
        <w:rPr>
          <w:rFonts w:ascii="Calibri" w:hAnsi="Calibri" w:cs="Calibri"/>
          <w:bCs/>
          <w:szCs w:val="22"/>
          <w:lang w:val="mk-MK"/>
        </w:rPr>
        <w:t xml:space="preserve">(во законски рок) </w:t>
      </w:r>
      <w:r>
        <w:rPr>
          <w:rFonts w:ascii="Calibri" w:hAnsi="Calibri" w:cs="Calibri"/>
          <w:bCs/>
          <w:szCs w:val="22"/>
          <w:lang w:val="mk-MK"/>
        </w:rPr>
        <w:t>да ја известува Извршната канцеларија на АДКОМ за новости во постапката</w:t>
      </w:r>
    </w:p>
    <w:bookmarkEnd w:id="7"/>
    <w:bookmarkEnd w:id="8"/>
    <w:p w14:paraId="49695514" w14:textId="77777777" w:rsidR="00B573D8" w:rsidRPr="00C31296" w:rsidRDefault="00B573D8" w:rsidP="00B573D8">
      <w:pPr>
        <w:pStyle w:val="ListParagraph"/>
        <w:spacing w:before="0" w:after="0" w:line="288" w:lineRule="auto"/>
        <w:ind w:left="720"/>
        <w:jc w:val="both"/>
        <w:rPr>
          <w:rFonts w:asciiTheme="minorHAnsi" w:hAnsiTheme="minorHAnsi" w:cstheme="minorHAnsi"/>
          <w:szCs w:val="22"/>
          <w:lang w:val="mk-MK"/>
        </w:rPr>
      </w:pPr>
    </w:p>
    <w:p w14:paraId="68F1CC89" w14:textId="77777777" w:rsidR="00B573D8" w:rsidRPr="002B1D39" w:rsidRDefault="00B573D8" w:rsidP="00B573D8">
      <w:pPr>
        <w:spacing w:before="120" w:line="288" w:lineRule="auto"/>
        <w:jc w:val="both"/>
        <w:rPr>
          <w:rFonts w:cstheme="minorHAnsi"/>
          <w:b/>
          <w:lang w:val="mk-MK"/>
        </w:rPr>
      </w:pPr>
      <w:r>
        <w:rPr>
          <w:rFonts w:cstheme="minorHAnsi"/>
          <w:b/>
          <w:sz w:val="22"/>
          <w:szCs w:val="22"/>
          <w:lang w:val="mk-MK"/>
        </w:rPr>
        <w:t xml:space="preserve">              </w:t>
      </w:r>
      <w:r w:rsidRPr="002B1D39">
        <w:rPr>
          <w:rFonts w:cstheme="minorHAnsi"/>
          <w:b/>
          <w:lang w:val="mk-MK"/>
        </w:rPr>
        <w:t>Очекувани резултати/предмети на испорака на овој сет на активности:</w:t>
      </w:r>
    </w:p>
    <w:p w14:paraId="38CD2B91" w14:textId="5C6CD61F" w:rsidR="002B1D39" w:rsidRPr="00F964DA" w:rsidRDefault="002B1D39" w:rsidP="0025651B">
      <w:pPr>
        <w:pStyle w:val="ListParagraph"/>
        <w:numPr>
          <w:ilvl w:val="0"/>
          <w:numId w:val="16"/>
        </w:numPr>
        <w:spacing w:line="288" w:lineRule="auto"/>
        <w:jc w:val="both"/>
        <w:rPr>
          <w:rFonts w:asciiTheme="minorHAnsi" w:hAnsiTheme="minorHAnsi" w:cstheme="minorHAnsi"/>
          <w:bCs/>
          <w:szCs w:val="22"/>
          <w:lang w:val="mk-MK"/>
        </w:rPr>
      </w:pPr>
      <w:r w:rsidRPr="00F964DA">
        <w:rPr>
          <w:rFonts w:asciiTheme="minorHAnsi" w:hAnsiTheme="minorHAnsi" w:cstheme="minorHAnsi"/>
          <w:szCs w:val="22"/>
          <w:lang w:val="mk-MK"/>
        </w:rPr>
        <w:t>Подготвена потребната документација за верификација на Тренинг Центарот на АДКОМ пропишана во Законот за образование на возрасните и релевантните подзаконски акти</w:t>
      </w:r>
    </w:p>
    <w:p w14:paraId="7897632C" w14:textId="0AD2DAF4" w:rsidR="001B27FA" w:rsidRPr="00F964DA" w:rsidRDefault="001B27FA" w:rsidP="0025651B">
      <w:pPr>
        <w:pStyle w:val="ListParagraph"/>
        <w:numPr>
          <w:ilvl w:val="0"/>
          <w:numId w:val="16"/>
        </w:numPr>
        <w:spacing w:before="120" w:line="288" w:lineRule="auto"/>
        <w:jc w:val="both"/>
        <w:rPr>
          <w:rFonts w:asciiTheme="minorHAnsi" w:hAnsiTheme="minorHAnsi" w:cstheme="minorHAnsi"/>
          <w:bCs/>
          <w:szCs w:val="22"/>
          <w:lang w:val="mk-MK"/>
        </w:rPr>
      </w:pPr>
      <w:r w:rsidRPr="00F964DA">
        <w:rPr>
          <w:rFonts w:asciiTheme="minorHAnsi" w:hAnsiTheme="minorHAnsi" w:cstheme="minorHAnsi"/>
          <w:bCs/>
          <w:szCs w:val="22"/>
          <w:lang w:val="mk-MK"/>
        </w:rPr>
        <w:t xml:space="preserve">Доставено барање за верификација на Тренинг Центарот на АДКОМ </w:t>
      </w:r>
      <w:r w:rsidR="00901ED6" w:rsidRPr="00F964DA">
        <w:rPr>
          <w:rFonts w:asciiTheme="minorHAnsi" w:hAnsiTheme="minorHAnsi" w:cstheme="minorHAnsi"/>
          <w:bCs/>
          <w:szCs w:val="22"/>
          <w:lang w:val="mk-MK"/>
        </w:rPr>
        <w:t>преку</w:t>
      </w:r>
      <w:r w:rsidRPr="00F964DA">
        <w:rPr>
          <w:rFonts w:asciiTheme="minorHAnsi" w:hAnsiTheme="minorHAnsi" w:cstheme="minorHAnsi"/>
          <w:bCs/>
          <w:szCs w:val="22"/>
          <w:lang w:val="mk-MK"/>
        </w:rPr>
        <w:t xml:space="preserve"> ЈУ Центар за образование на возрасните – Скопје до Министерството за образование</w:t>
      </w:r>
      <w:r w:rsidR="00AF3329" w:rsidRPr="00F964DA">
        <w:rPr>
          <w:rFonts w:asciiTheme="minorHAnsi" w:hAnsiTheme="minorHAnsi" w:cstheme="minorHAnsi"/>
          <w:bCs/>
          <w:szCs w:val="22"/>
          <w:lang w:val="mk-MK"/>
        </w:rPr>
        <w:t xml:space="preserve"> и наука</w:t>
      </w:r>
      <w:r w:rsidRPr="00F964DA">
        <w:rPr>
          <w:rFonts w:asciiTheme="minorHAnsi" w:hAnsiTheme="minorHAnsi" w:cstheme="minorHAnsi"/>
          <w:bCs/>
          <w:szCs w:val="22"/>
          <w:lang w:val="mk-MK"/>
        </w:rPr>
        <w:t xml:space="preserve"> заедно со потребната документација пропишана во законот за образование на возрасните</w:t>
      </w:r>
    </w:p>
    <w:p w14:paraId="1E0752CD" w14:textId="73A2D92E" w:rsidR="00F964DA" w:rsidRPr="00F964DA" w:rsidRDefault="00F964DA" w:rsidP="0025651B">
      <w:pPr>
        <w:pStyle w:val="ListParagraph"/>
        <w:numPr>
          <w:ilvl w:val="0"/>
          <w:numId w:val="16"/>
        </w:numPr>
        <w:spacing w:before="120" w:line="288" w:lineRule="auto"/>
        <w:jc w:val="both"/>
        <w:rPr>
          <w:rFonts w:asciiTheme="minorHAnsi" w:hAnsiTheme="minorHAnsi" w:cstheme="minorHAnsi"/>
          <w:bCs/>
          <w:szCs w:val="22"/>
          <w:lang w:val="mk-MK"/>
        </w:rPr>
      </w:pPr>
      <w:r>
        <w:rPr>
          <w:rFonts w:asciiTheme="minorHAnsi" w:hAnsiTheme="minorHAnsi" w:cstheme="minorHAnsi"/>
          <w:bCs/>
          <w:szCs w:val="22"/>
          <w:lang w:val="mk-MK"/>
        </w:rPr>
        <w:t xml:space="preserve">Навремено </w:t>
      </w:r>
      <w:r w:rsidRPr="00F964DA">
        <w:rPr>
          <w:rFonts w:asciiTheme="minorHAnsi" w:hAnsiTheme="minorHAnsi" w:cstheme="minorHAnsi"/>
          <w:bCs/>
          <w:szCs w:val="22"/>
          <w:lang w:val="mk-MK"/>
        </w:rPr>
        <w:t>(во законски рок)</w:t>
      </w:r>
      <w:r>
        <w:rPr>
          <w:rFonts w:asciiTheme="minorHAnsi" w:hAnsiTheme="minorHAnsi" w:cstheme="minorHAnsi"/>
          <w:bCs/>
          <w:szCs w:val="22"/>
          <w:lang w:val="mk-MK"/>
        </w:rPr>
        <w:t xml:space="preserve"> известена</w:t>
      </w:r>
      <w:r w:rsidRPr="00F964DA">
        <w:rPr>
          <w:rFonts w:asciiTheme="minorHAnsi" w:hAnsiTheme="minorHAnsi" w:cstheme="minorHAnsi"/>
          <w:bCs/>
          <w:szCs w:val="22"/>
          <w:lang w:val="mk-MK"/>
        </w:rPr>
        <w:t xml:space="preserve"> Извршната канцеларија на АДКОМ за новости во постапката</w:t>
      </w:r>
      <w:r>
        <w:rPr>
          <w:rFonts w:asciiTheme="minorHAnsi" w:hAnsiTheme="minorHAnsi" w:cstheme="minorHAnsi"/>
          <w:bCs/>
          <w:szCs w:val="22"/>
          <w:lang w:val="mk-MK"/>
        </w:rPr>
        <w:t xml:space="preserve"> за верификација</w:t>
      </w:r>
    </w:p>
    <w:bookmarkEnd w:id="6"/>
    <w:p w14:paraId="3DC6B5B1" w14:textId="12362F30" w:rsidR="0062591A" w:rsidRPr="00F964DA" w:rsidRDefault="0062591A" w:rsidP="00C64891">
      <w:pPr>
        <w:spacing w:line="288" w:lineRule="auto"/>
        <w:rPr>
          <w:rFonts w:cstheme="minorHAnsi"/>
          <w:b/>
          <w:bCs/>
          <w:color w:val="000000" w:themeColor="text1"/>
          <w:sz w:val="22"/>
          <w:szCs w:val="22"/>
          <w:lang w:val="mk-MK"/>
        </w:rPr>
      </w:pPr>
    </w:p>
    <w:p w14:paraId="49DA062B" w14:textId="37ED29FD" w:rsidR="00EA53CF" w:rsidRPr="0062055B" w:rsidRDefault="00EA53CF" w:rsidP="0062055B">
      <w:pPr>
        <w:spacing w:after="240" w:line="288" w:lineRule="auto"/>
        <w:rPr>
          <w:rFonts w:cstheme="minorHAnsi"/>
          <w:color w:val="000000" w:themeColor="text1"/>
          <w:sz w:val="22"/>
          <w:szCs w:val="22"/>
          <w:lang w:val="mk-MK"/>
        </w:rPr>
      </w:pPr>
      <w:r w:rsidRPr="00D00AD9">
        <w:rPr>
          <w:rFonts w:cstheme="minorHAnsi"/>
          <w:color w:val="000000" w:themeColor="text1"/>
          <w:sz w:val="22"/>
          <w:szCs w:val="22"/>
          <w:lang w:val="mk-MK"/>
        </w:rPr>
        <w:t xml:space="preserve">Од </w:t>
      </w:r>
      <w:r w:rsidR="0062055B">
        <w:rPr>
          <w:rFonts w:cstheme="minorHAnsi"/>
          <w:color w:val="000000" w:themeColor="text1"/>
          <w:sz w:val="22"/>
          <w:szCs w:val="22"/>
          <w:lang w:val="mk-MK"/>
        </w:rPr>
        <w:t>Консултантот</w:t>
      </w:r>
      <w:r w:rsidR="00C50BE6">
        <w:rPr>
          <w:rFonts w:cstheme="minorHAnsi"/>
          <w:color w:val="000000" w:themeColor="text1"/>
          <w:sz w:val="22"/>
          <w:szCs w:val="22"/>
          <w:lang w:val="mk-MK"/>
        </w:rPr>
        <w:t xml:space="preserve"> се очекува да достави</w:t>
      </w:r>
      <w:r w:rsidRPr="00D00AD9">
        <w:rPr>
          <w:rFonts w:cstheme="minorHAnsi"/>
          <w:color w:val="000000" w:themeColor="text1"/>
          <w:sz w:val="22"/>
          <w:szCs w:val="22"/>
          <w:lang w:val="mk-MK"/>
        </w:rPr>
        <w:t xml:space="preserve"> финансиска понуда</w:t>
      </w:r>
      <w:r w:rsidR="003439D2" w:rsidRPr="00D00AD9">
        <w:rPr>
          <w:rFonts w:cstheme="minorHAnsi"/>
          <w:color w:val="000000" w:themeColor="text1"/>
          <w:sz w:val="22"/>
          <w:szCs w:val="22"/>
          <w:lang w:val="mk-MK"/>
        </w:rPr>
        <w:t>.</w:t>
      </w:r>
    </w:p>
    <w:p w14:paraId="4FB20874" w14:textId="571B6D60" w:rsidR="003439D2" w:rsidRPr="001E4B0B" w:rsidRDefault="00561C0E" w:rsidP="0025651B">
      <w:pPr>
        <w:pStyle w:val="Tabelle"/>
        <w:numPr>
          <w:ilvl w:val="0"/>
          <w:numId w:val="4"/>
        </w:numPr>
        <w:tabs>
          <w:tab w:val="left" w:pos="720"/>
        </w:tabs>
        <w:spacing w:before="120" w:line="288" w:lineRule="auto"/>
        <w:jc w:val="both"/>
        <w:rPr>
          <w:rFonts w:asciiTheme="minorHAnsi" w:hAnsiTheme="minorHAnsi" w:cstheme="minorHAnsi"/>
          <w:b/>
          <w:bCs/>
          <w:sz w:val="22"/>
          <w:szCs w:val="22"/>
          <w:lang w:val="mk-MK"/>
        </w:rPr>
      </w:pPr>
      <w:r w:rsidRPr="00D00AD9">
        <w:rPr>
          <w:rFonts w:asciiTheme="minorHAnsi" w:hAnsiTheme="minorHAnsi" w:cstheme="minorHAnsi"/>
          <w:b/>
          <w:bCs/>
          <w:sz w:val="22"/>
          <w:szCs w:val="22"/>
          <w:lang w:val="mk-MK"/>
        </w:rPr>
        <w:t xml:space="preserve">Профил на </w:t>
      </w:r>
      <w:r w:rsidR="0062055B">
        <w:rPr>
          <w:rFonts w:asciiTheme="minorHAnsi" w:hAnsiTheme="minorHAnsi" w:cstheme="minorHAnsi"/>
          <w:b/>
          <w:bCs/>
          <w:sz w:val="22"/>
          <w:szCs w:val="22"/>
          <w:lang w:val="mk-MK"/>
        </w:rPr>
        <w:t>Консултант</w:t>
      </w:r>
    </w:p>
    <w:p w14:paraId="53C7FFA2" w14:textId="34F9DF0D" w:rsidR="001E4B0B" w:rsidRPr="006009C5" w:rsidRDefault="001E4B0B" w:rsidP="001E4B0B">
      <w:pPr>
        <w:pStyle w:val="Tabelle"/>
        <w:tabs>
          <w:tab w:val="left" w:pos="720"/>
        </w:tabs>
        <w:spacing w:before="120" w:line="288" w:lineRule="auto"/>
        <w:jc w:val="both"/>
        <w:rPr>
          <w:rFonts w:asciiTheme="minorHAnsi" w:hAnsiTheme="minorHAnsi" w:cstheme="minorHAnsi"/>
          <w:color w:val="000000" w:themeColor="text1"/>
          <w:sz w:val="22"/>
          <w:szCs w:val="22"/>
          <w:lang w:val="mk-MK"/>
        </w:rPr>
      </w:pPr>
      <w:r w:rsidRPr="001E4B0B">
        <w:rPr>
          <w:rFonts w:asciiTheme="minorHAnsi" w:hAnsiTheme="minorHAnsi" w:cstheme="minorHAnsi"/>
          <w:color w:val="000000" w:themeColor="text1"/>
          <w:sz w:val="22"/>
          <w:szCs w:val="22"/>
          <w:lang w:val="mk-MK"/>
        </w:rPr>
        <w:t>Консултантот е искусен во спроведување на обуки, организација и учество на конференции и работилници. Има повеќегодишно искуство во работа на повеќе домашни и меѓународни проекти, вмрежувања и научно-истражувачка работа.</w:t>
      </w:r>
    </w:p>
    <w:p w14:paraId="449FAD58" w14:textId="7BD22D93" w:rsidR="00561C0E" w:rsidRPr="00D00AD9" w:rsidRDefault="0062055B" w:rsidP="003439D2">
      <w:pPr>
        <w:pStyle w:val="Tabelle"/>
        <w:tabs>
          <w:tab w:val="left" w:pos="720"/>
        </w:tabs>
        <w:spacing w:before="120" w:after="0" w:line="288" w:lineRule="auto"/>
        <w:jc w:val="both"/>
        <w:rPr>
          <w:rFonts w:asciiTheme="minorHAnsi" w:hAnsiTheme="minorHAnsi" w:cstheme="minorHAnsi"/>
          <w:sz w:val="22"/>
          <w:szCs w:val="22"/>
          <w:lang w:val="mk-MK"/>
        </w:rPr>
      </w:pPr>
      <w:r>
        <w:rPr>
          <w:rFonts w:asciiTheme="minorHAnsi" w:hAnsiTheme="minorHAnsi" w:cstheme="minorHAnsi"/>
          <w:sz w:val="22"/>
          <w:szCs w:val="22"/>
          <w:lang w:val="mk-MK"/>
        </w:rPr>
        <w:t>Консултантот</w:t>
      </w:r>
      <w:r w:rsidR="00561C0E" w:rsidRPr="00D00AD9">
        <w:rPr>
          <w:rFonts w:asciiTheme="minorHAnsi" w:eastAsia="Calibri" w:hAnsiTheme="minorHAnsi" w:cstheme="minorHAnsi"/>
          <w:sz w:val="22"/>
          <w:szCs w:val="22"/>
          <w:lang w:val="mk-MK"/>
        </w:rPr>
        <w:t xml:space="preserve"> треба да ги поседува следните компетенции:</w:t>
      </w:r>
    </w:p>
    <w:p w14:paraId="1B01B3A6" w14:textId="05D9B099" w:rsidR="00AF3329" w:rsidRPr="006009C5" w:rsidRDefault="00AF3329" w:rsidP="0025651B">
      <w:pPr>
        <w:numPr>
          <w:ilvl w:val="0"/>
          <w:numId w:val="9"/>
        </w:numPr>
        <w:spacing w:line="288" w:lineRule="auto"/>
        <w:jc w:val="both"/>
        <w:rPr>
          <w:rFonts w:eastAsia="Calibri" w:cstheme="minorHAnsi"/>
          <w:sz w:val="22"/>
          <w:szCs w:val="22"/>
          <w:lang w:val="mk-MK"/>
        </w:rPr>
      </w:pPr>
      <w:r w:rsidRPr="006009C5">
        <w:rPr>
          <w:rFonts w:eastAsia="Calibri" w:cstheme="minorHAnsi"/>
          <w:sz w:val="22"/>
          <w:szCs w:val="22"/>
          <w:lang w:val="mk-MK"/>
        </w:rPr>
        <w:t xml:space="preserve"> Познавање на националната законодавна рамка за образование на возрасните.</w:t>
      </w:r>
    </w:p>
    <w:p w14:paraId="2B55B0BC" w14:textId="77777777" w:rsidR="00AF3329" w:rsidRPr="006009C5" w:rsidRDefault="00AF3329" w:rsidP="0025651B">
      <w:pPr>
        <w:numPr>
          <w:ilvl w:val="0"/>
          <w:numId w:val="9"/>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изготвување на образовни програми за возрасни кои ги исполнуваат законските и регулаторни барања.</w:t>
      </w:r>
    </w:p>
    <w:p w14:paraId="3241B3C0" w14:textId="77777777" w:rsidR="00AF3329" w:rsidRPr="006009C5" w:rsidRDefault="00AF3329" w:rsidP="0025651B">
      <w:pPr>
        <w:numPr>
          <w:ilvl w:val="0"/>
          <w:numId w:val="10"/>
        </w:numPr>
        <w:spacing w:line="288" w:lineRule="auto"/>
        <w:jc w:val="both"/>
        <w:rPr>
          <w:rFonts w:eastAsia="Calibri" w:cstheme="minorHAnsi"/>
          <w:sz w:val="22"/>
          <w:szCs w:val="22"/>
          <w:lang w:val="mk-MK"/>
        </w:rPr>
      </w:pPr>
      <w:r w:rsidRPr="006009C5">
        <w:rPr>
          <w:rFonts w:eastAsia="Calibri" w:cstheme="minorHAnsi"/>
          <w:sz w:val="22"/>
          <w:szCs w:val="22"/>
          <w:lang w:val="mk-MK"/>
        </w:rPr>
        <w:lastRenderedPageBreak/>
        <w:t>Познавање на различни наставни методи и форми на учење, вклучувајќи традиционални и иновативни методи.</w:t>
      </w:r>
    </w:p>
    <w:p w14:paraId="1D999309" w14:textId="77777777" w:rsidR="00AF3329" w:rsidRPr="006009C5" w:rsidRDefault="00AF3329" w:rsidP="0025651B">
      <w:pPr>
        <w:numPr>
          <w:ilvl w:val="0"/>
          <w:numId w:val="10"/>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креирање модули и модуларни единици, како и дефинирање на резултати од учењето.</w:t>
      </w:r>
    </w:p>
    <w:p w14:paraId="5354DEF8" w14:textId="77777777" w:rsidR="00AF3329" w:rsidRPr="006009C5" w:rsidRDefault="00AF3329" w:rsidP="0025651B">
      <w:pPr>
        <w:numPr>
          <w:ilvl w:val="0"/>
          <w:numId w:val="11"/>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изготвување на методи и инструменти за оценување на знаењето и вештините на учесниците (есеи, писмени работи, проекти, практична работа, испитни прашања и сл.).</w:t>
      </w:r>
    </w:p>
    <w:p w14:paraId="6F5E7F1C" w14:textId="35D0D387" w:rsidR="001E4B0B" w:rsidRPr="006009C5" w:rsidRDefault="001E4B0B" w:rsidP="0025651B">
      <w:pPr>
        <w:numPr>
          <w:ilvl w:val="0"/>
          <w:numId w:val="11"/>
        </w:numPr>
        <w:spacing w:line="288" w:lineRule="auto"/>
        <w:jc w:val="both"/>
        <w:rPr>
          <w:rFonts w:eastAsia="Calibri" w:cstheme="minorHAnsi"/>
          <w:sz w:val="22"/>
          <w:szCs w:val="22"/>
          <w:lang w:val="mk-MK"/>
        </w:rPr>
      </w:pPr>
      <w:r w:rsidRPr="006009C5">
        <w:rPr>
          <w:rFonts w:eastAsia="Calibri" w:cstheme="minorHAnsi"/>
          <w:sz w:val="22"/>
          <w:szCs w:val="22"/>
          <w:lang w:val="mk-MK"/>
        </w:rPr>
        <w:t>Одлично познавање и искуство во работа на проблематиката.</w:t>
      </w:r>
    </w:p>
    <w:p w14:paraId="1383E5A9" w14:textId="4247454D" w:rsidR="001E4B0B" w:rsidRPr="006009C5" w:rsidRDefault="001E4B0B" w:rsidP="0025651B">
      <w:pPr>
        <w:numPr>
          <w:ilvl w:val="0"/>
          <w:numId w:val="11"/>
        </w:numPr>
        <w:spacing w:line="288" w:lineRule="auto"/>
        <w:jc w:val="both"/>
        <w:rPr>
          <w:rFonts w:eastAsia="Calibri" w:cstheme="minorHAnsi"/>
          <w:sz w:val="22"/>
          <w:szCs w:val="22"/>
          <w:lang w:val="mk-MK"/>
        </w:rPr>
      </w:pPr>
      <w:r w:rsidRPr="006009C5">
        <w:rPr>
          <w:rFonts w:eastAsia="Calibri" w:cstheme="minorHAnsi"/>
          <w:sz w:val="22"/>
          <w:szCs w:val="22"/>
          <w:lang w:val="mk-MK"/>
        </w:rPr>
        <w:t>Изградени способности за стручна работа.</w:t>
      </w:r>
    </w:p>
    <w:p w14:paraId="5C51DC5D" w14:textId="77777777" w:rsidR="00AF3329" w:rsidRPr="006009C5" w:rsidRDefault="00AF3329" w:rsidP="0025651B">
      <w:pPr>
        <w:numPr>
          <w:ilvl w:val="0"/>
          <w:numId w:val="12"/>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навремено поднесување на документација и следење на административни процедури.</w:t>
      </w:r>
    </w:p>
    <w:p w14:paraId="4B7FD46B" w14:textId="77777777" w:rsidR="00AF3329" w:rsidRPr="006009C5" w:rsidRDefault="00AF3329" w:rsidP="0025651B">
      <w:pPr>
        <w:numPr>
          <w:ilvl w:val="0"/>
          <w:numId w:val="12"/>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координација со различни релевантни институции и организациски единици.</w:t>
      </w:r>
    </w:p>
    <w:p w14:paraId="139D4890" w14:textId="77777777" w:rsidR="00AF3329" w:rsidRPr="006009C5" w:rsidRDefault="00AF3329" w:rsidP="0025651B">
      <w:pPr>
        <w:numPr>
          <w:ilvl w:val="0"/>
          <w:numId w:val="13"/>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ефективна комуникација и соработка со извршната канцеларија на АДКОМ и другите релевантни страни.</w:t>
      </w:r>
    </w:p>
    <w:p w14:paraId="13F58B11" w14:textId="77777777" w:rsidR="00AF3329" w:rsidRPr="006009C5" w:rsidRDefault="00AF3329" w:rsidP="0025651B">
      <w:pPr>
        <w:numPr>
          <w:ilvl w:val="0"/>
          <w:numId w:val="13"/>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навремено информирање за текот на постапката за верификација.</w:t>
      </w:r>
    </w:p>
    <w:p w14:paraId="03BF40CA" w14:textId="77777777" w:rsidR="00AF3329" w:rsidRPr="006009C5" w:rsidRDefault="00AF3329" w:rsidP="0025651B">
      <w:pPr>
        <w:numPr>
          <w:ilvl w:val="0"/>
          <w:numId w:val="14"/>
        </w:numPr>
        <w:spacing w:line="288" w:lineRule="auto"/>
        <w:jc w:val="both"/>
        <w:rPr>
          <w:rFonts w:eastAsia="Calibri" w:cstheme="minorHAnsi"/>
          <w:sz w:val="22"/>
          <w:szCs w:val="22"/>
          <w:lang w:val="mk-MK"/>
        </w:rPr>
      </w:pPr>
      <w:r w:rsidRPr="006009C5">
        <w:rPr>
          <w:rFonts w:eastAsia="Calibri" w:cstheme="minorHAnsi"/>
          <w:sz w:val="22"/>
          <w:szCs w:val="22"/>
          <w:lang w:val="mk-MK"/>
        </w:rPr>
        <w:t>Способност за дефинирање на клучни компетенции и критериуми за сертификација.</w:t>
      </w:r>
    </w:p>
    <w:p w14:paraId="692B0172" w14:textId="1E18ECC7" w:rsidR="00EA53CF" w:rsidRPr="00D00AD9" w:rsidRDefault="00EA53CF" w:rsidP="00EA53CF">
      <w:pPr>
        <w:spacing w:line="288" w:lineRule="auto"/>
        <w:jc w:val="both"/>
        <w:rPr>
          <w:rFonts w:eastAsia="Calibri" w:cstheme="minorHAnsi"/>
          <w:sz w:val="22"/>
          <w:szCs w:val="22"/>
          <w:lang w:val="mk-MK"/>
        </w:rPr>
      </w:pPr>
    </w:p>
    <w:p w14:paraId="01F00ECB" w14:textId="076F2562" w:rsidR="009D2121" w:rsidRPr="00D00AD9" w:rsidRDefault="009D2121" w:rsidP="00EA53CF">
      <w:pPr>
        <w:pStyle w:val="Tabelle"/>
        <w:tabs>
          <w:tab w:val="left" w:pos="720"/>
        </w:tabs>
        <w:spacing w:before="240" w:line="288" w:lineRule="auto"/>
        <w:jc w:val="both"/>
        <w:rPr>
          <w:rFonts w:asciiTheme="minorHAnsi" w:hAnsiTheme="minorHAnsi" w:cstheme="minorHAnsi"/>
          <w:sz w:val="22"/>
          <w:szCs w:val="22"/>
          <w:lang w:val="mk-MK"/>
        </w:rPr>
      </w:pPr>
      <w:r w:rsidRPr="00D00AD9">
        <w:rPr>
          <w:rFonts w:asciiTheme="minorHAnsi" w:hAnsiTheme="minorHAnsi" w:cstheme="minorHAnsi"/>
          <w:b/>
          <w:bCs/>
          <w:sz w:val="22"/>
          <w:szCs w:val="22"/>
          <w:lang w:val="mk-MK"/>
        </w:rPr>
        <w:t>Јазични вештини:</w:t>
      </w:r>
      <w:r w:rsidRPr="00D00AD9">
        <w:rPr>
          <w:rFonts w:asciiTheme="minorHAnsi" w:hAnsiTheme="minorHAnsi" w:cstheme="minorHAnsi"/>
          <w:sz w:val="22"/>
          <w:szCs w:val="22"/>
          <w:lang w:val="mk-MK"/>
        </w:rPr>
        <w:t xml:space="preserve"> Течно познавање на Македонскиот јазик</w:t>
      </w:r>
      <w:r w:rsidR="0062055B">
        <w:rPr>
          <w:rFonts w:asciiTheme="minorHAnsi" w:hAnsiTheme="minorHAnsi" w:cstheme="minorHAnsi"/>
          <w:sz w:val="22"/>
          <w:szCs w:val="22"/>
          <w:lang w:val="mk-MK"/>
        </w:rPr>
        <w:t xml:space="preserve"> и </w:t>
      </w:r>
      <w:r w:rsidRPr="00D00AD9">
        <w:rPr>
          <w:rFonts w:asciiTheme="minorHAnsi" w:hAnsiTheme="minorHAnsi" w:cstheme="minorHAnsi"/>
          <w:sz w:val="22"/>
          <w:szCs w:val="22"/>
          <w:lang w:val="mk-MK"/>
        </w:rPr>
        <w:t xml:space="preserve"> англиски јазик</w:t>
      </w:r>
      <w:r w:rsidR="0062055B">
        <w:rPr>
          <w:rFonts w:asciiTheme="minorHAnsi" w:hAnsiTheme="minorHAnsi" w:cstheme="minorHAnsi"/>
          <w:sz w:val="22"/>
          <w:szCs w:val="22"/>
          <w:lang w:val="mk-MK"/>
        </w:rPr>
        <w:t>.</w:t>
      </w:r>
    </w:p>
    <w:p w14:paraId="71742615" w14:textId="01FDE664" w:rsidR="009D2121" w:rsidRPr="00D00AD9" w:rsidRDefault="009D2121" w:rsidP="00EA53CF">
      <w:pPr>
        <w:pStyle w:val="Tabelle"/>
        <w:tabs>
          <w:tab w:val="left" w:pos="720"/>
        </w:tabs>
        <w:spacing w:before="240" w:line="288" w:lineRule="auto"/>
        <w:jc w:val="both"/>
        <w:rPr>
          <w:rFonts w:asciiTheme="minorHAnsi" w:hAnsiTheme="minorHAnsi" w:cstheme="minorHAnsi"/>
          <w:sz w:val="22"/>
          <w:szCs w:val="22"/>
          <w:lang w:val="mk-MK"/>
        </w:rPr>
      </w:pPr>
      <w:r w:rsidRPr="00D00AD9">
        <w:rPr>
          <w:rFonts w:asciiTheme="minorHAnsi" w:hAnsiTheme="minorHAnsi" w:cstheme="minorHAnsi"/>
          <w:b/>
          <w:bCs/>
          <w:sz w:val="22"/>
          <w:szCs w:val="22"/>
          <w:lang w:val="mk-MK"/>
        </w:rPr>
        <w:t>ИТ вештини</w:t>
      </w:r>
      <w:r w:rsidRPr="00D00AD9">
        <w:rPr>
          <w:rFonts w:asciiTheme="minorHAnsi" w:hAnsiTheme="minorHAnsi" w:cstheme="minorHAnsi"/>
          <w:sz w:val="22"/>
          <w:szCs w:val="22"/>
          <w:lang w:val="mk-MK"/>
        </w:rPr>
        <w:t>: MS Office (Word, Excel, PowerPoint).</w:t>
      </w:r>
    </w:p>
    <w:p w14:paraId="0454F4CC" w14:textId="4D98CDC0" w:rsidR="009D2121" w:rsidRPr="0062055B" w:rsidRDefault="003439D2" w:rsidP="0020187D">
      <w:pPr>
        <w:pStyle w:val="Tabelle"/>
        <w:tabs>
          <w:tab w:val="left" w:pos="540"/>
        </w:tabs>
        <w:spacing w:before="240" w:line="288" w:lineRule="auto"/>
        <w:jc w:val="both"/>
        <w:rPr>
          <w:rFonts w:asciiTheme="minorHAnsi" w:hAnsiTheme="minorHAnsi" w:cstheme="minorHAnsi"/>
          <w:color w:val="FF0000"/>
          <w:sz w:val="22"/>
          <w:szCs w:val="22"/>
          <w:lang w:val="mk-MK"/>
        </w:rPr>
      </w:pPr>
      <w:r w:rsidRPr="00D00AD9">
        <w:rPr>
          <w:rFonts w:asciiTheme="minorHAnsi" w:hAnsiTheme="minorHAnsi" w:cstheme="minorHAnsi"/>
          <w:b/>
          <w:bCs/>
          <w:sz w:val="22"/>
          <w:szCs w:val="22"/>
          <w:lang w:val="mk-MK"/>
        </w:rPr>
        <w:t>Образование:</w:t>
      </w:r>
      <w:r w:rsidR="00901ED6">
        <w:rPr>
          <w:rFonts w:asciiTheme="minorHAnsi" w:hAnsiTheme="minorHAnsi" w:cstheme="minorHAnsi"/>
          <w:b/>
          <w:bCs/>
          <w:sz w:val="22"/>
          <w:szCs w:val="22"/>
          <w:lang w:val="mk-MK"/>
        </w:rPr>
        <w:t xml:space="preserve"> </w:t>
      </w:r>
      <w:r w:rsidRPr="00D00AD9">
        <w:rPr>
          <w:rFonts w:asciiTheme="minorHAnsi" w:hAnsiTheme="minorHAnsi" w:cstheme="minorHAnsi"/>
          <w:sz w:val="22"/>
          <w:szCs w:val="22"/>
          <w:lang w:val="mk-MK"/>
        </w:rPr>
        <w:t>У</w:t>
      </w:r>
      <w:r w:rsidR="009D2121" w:rsidRPr="00D00AD9">
        <w:rPr>
          <w:rFonts w:asciiTheme="minorHAnsi" w:hAnsiTheme="minorHAnsi" w:cstheme="minorHAnsi"/>
          <w:sz w:val="22"/>
          <w:szCs w:val="22"/>
          <w:lang w:val="mk-MK"/>
        </w:rPr>
        <w:t xml:space="preserve">ниверзитетска диплома </w:t>
      </w:r>
      <w:r w:rsidR="00901ED6">
        <w:rPr>
          <w:rFonts w:asciiTheme="minorHAnsi" w:hAnsiTheme="minorHAnsi" w:cstheme="minorHAnsi"/>
          <w:sz w:val="22"/>
          <w:szCs w:val="22"/>
          <w:lang w:val="mk-MK"/>
        </w:rPr>
        <w:t>по</w:t>
      </w:r>
      <w:r w:rsidR="009D2121" w:rsidRPr="00D00AD9">
        <w:rPr>
          <w:rFonts w:asciiTheme="minorHAnsi" w:hAnsiTheme="minorHAnsi" w:cstheme="minorHAnsi"/>
          <w:sz w:val="22"/>
          <w:szCs w:val="22"/>
          <w:lang w:val="mk-MK"/>
        </w:rPr>
        <w:t xml:space="preserve"> </w:t>
      </w:r>
      <w:r w:rsidR="00AF3329">
        <w:rPr>
          <w:rFonts w:asciiTheme="minorHAnsi" w:hAnsiTheme="minorHAnsi" w:cstheme="minorHAnsi"/>
          <w:sz w:val="22"/>
          <w:szCs w:val="22"/>
          <w:lang w:val="mk-MK"/>
        </w:rPr>
        <w:t xml:space="preserve">општествени науки (правни, економски, </w:t>
      </w:r>
      <w:r w:rsidR="007701AF">
        <w:rPr>
          <w:rFonts w:asciiTheme="minorHAnsi" w:hAnsiTheme="minorHAnsi" w:cstheme="minorHAnsi"/>
          <w:sz w:val="22"/>
          <w:szCs w:val="22"/>
          <w:lang w:val="mk-MK"/>
        </w:rPr>
        <w:t xml:space="preserve">филолошки, </w:t>
      </w:r>
      <w:r w:rsidR="00AF3329">
        <w:rPr>
          <w:rFonts w:asciiTheme="minorHAnsi" w:hAnsiTheme="minorHAnsi" w:cstheme="minorHAnsi"/>
          <w:sz w:val="22"/>
          <w:szCs w:val="22"/>
          <w:lang w:val="mk-MK"/>
        </w:rPr>
        <w:t>политички студии).</w:t>
      </w:r>
    </w:p>
    <w:p w14:paraId="21784840" w14:textId="2D02BD85" w:rsidR="009D2121" w:rsidRDefault="009D2121" w:rsidP="00EA53CF">
      <w:pPr>
        <w:pStyle w:val="Tabelle"/>
        <w:tabs>
          <w:tab w:val="left" w:pos="720"/>
        </w:tabs>
        <w:spacing w:before="240" w:after="0" w:line="288" w:lineRule="auto"/>
        <w:jc w:val="both"/>
        <w:rPr>
          <w:rFonts w:asciiTheme="minorHAnsi" w:hAnsiTheme="minorHAnsi" w:cstheme="minorHAnsi"/>
          <w:sz w:val="22"/>
          <w:szCs w:val="22"/>
          <w:lang w:val="mk-MK"/>
        </w:rPr>
      </w:pPr>
      <w:r w:rsidRPr="00D00AD9">
        <w:rPr>
          <w:rFonts w:asciiTheme="minorHAnsi" w:hAnsiTheme="minorHAnsi" w:cstheme="minorHAnsi"/>
          <w:b/>
          <w:bCs/>
          <w:sz w:val="22"/>
          <w:szCs w:val="22"/>
          <w:lang w:val="mk-MK"/>
        </w:rPr>
        <w:t>Друго:</w:t>
      </w:r>
      <w:r w:rsidRPr="00D00AD9">
        <w:rPr>
          <w:rFonts w:asciiTheme="minorHAnsi" w:hAnsiTheme="minorHAnsi" w:cstheme="minorHAnsi"/>
          <w:sz w:val="22"/>
          <w:szCs w:val="22"/>
          <w:lang w:val="mk-MK"/>
        </w:rPr>
        <w:t xml:space="preserve"> Ажурност, висока флексибилност, способност за работа со кратки рокови, подготвеност за патување.</w:t>
      </w:r>
    </w:p>
    <w:p w14:paraId="705A05AF" w14:textId="3ED3EB32" w:rsidR="007701AF" w:rsidRPr="007701AF" w:rsidRDefault="007701AF" w:rsidP="00EA53CF">
      <w:pPr>
        <w:pStyle w:val="Tabelle"/>
        <w:tabs>
          <w:tab w:val="left" w:pos="720"/>
        </w:tabs>
        <w:spacing w:before="240" w:after="0" w:line="288" w:lineRule="auto"/>
        <w:jc w:val="both"/>
        <w:rPr>
          <w:rFonts w:asciiTheme="minorHAnsi" w:hAnsiTheme="minorHAnsi" w:cstheme="minorHAnsi"/>
          <w:sz w:val="22"/>
          <w:szCs w:val="22"/>
          <w:lang w:val="mk-MK"/>
        </w:rPr>
      </w:pPr>
      <w:r w:rsidRPr="007701AF">
        <w:rPr>
          <w:rFonts w:asciiTheme="minorHAnsi" w:hAnsiTheme="minorHAnsi" w:cstheme="minorHAnsi"/>
          <w:b/>
          <w:bCs/>
          <w:sz w:val="22"/>
          <w:szCs w:val="22"/>
          <w:lang w:val="mk-MK"/>
        </w:rPr>
        <w:t xml:space="preserve">Забелешка: </w:t>
      </w:r>
      <w:r w:rsidRPr="007701AF">
        <w:rPr>
          <w:rFonts w:asciiTheme="minorHAnsi" w:hAnsiTheme="minorHAnsi" w:cstheme="minorHAnsi"/>
          <w:sz w:val="22"/>
          <w:szCs w:val="22"/>
          <w:lang w:val="mk-MK"/>
        </w:rPr>
        <w:t>Работно искуство</w:t>
      </w:r>
      <w:r w:rsidR="00901ED6">
        <w:rPr>
          <w:rFonts w:asciiTheme="minorHAnsi" w:hAnsiTheme="minorHAnsi" w:cstheme="minorHAnsi"/>
          <w:sz w:val="22"/>
          <w:szCs w:val="22"/>
          <w:lang w:val="mk-MK"/>
        </w:rPr>
        <w:t xml:space="preserve"> од најмалку 10 години</w:t>
      </w:r>
      <w:r w:rsidRPr="007701AF">
        <w:rPr>
          <w:rFonts w:asciiTheme="minorHAnsi" w:hAnsiTheme="minorHAnsi" w:cstheme="minorHAnsi"/>
          <w:sz w:val="22"/>
          <w:szCs w:val="22"/>
          <w:lang w:val="mk-MK"/>
        </w:rPr>
        <w:t xml:space="preserve"> во образовна институција се смета за предност.</w:t>
      </w:r>
    </w:p>
    <w:p w14:paraId="7BFA068A" w14:textId="77777777" w:rsidR="00EA53CF" w:rsidRPr="00D00AD9" w:rsidRDefault="00EA53CF" w:rsidP="00EA53CF">
      <w:pPr>
        <w:pStyle w:val="ListParagraph"/>
        <w:spacing w:before="120" w:line="288" w:lineRule="auto"/>
        <w:ind w:left="720"/>
        <w:rPr>
          <w:rFonts w:cstheme="minorHAnsi"/>
          <w:szCs w:val="22"/>
          <w:lang w:val="mk-MK"/>
        </w:rPr>
      </w:pPr>
    </w:p>
    <w:p w14:paraId="71E4D81B" w14:textId="122DA405" w:rsidR="00CA5ED0" w:rsidRPr="00D00AD9" w:rsidRDefault="00CA5ED0" w:rsidP="0025651B">
      <w:pPr>
        <w:pStyle w:val="ListParagraph"/>
        <w:numPr>
          <w:ilvl w:val="0"/>
          <w:numId w:val="4"/>
        </w:numPr>
        <w:spacing w:before="120" w:line="288" w:lineRule="auto"/>
        <w:jc w:val="both"/>
        <w:rPr>
          <w:rFonts w:ascii="Calibri" w:hAnsi="Calibri" w:cs="Calibri"/>
          <w:b/>
          <w:bCs/>
          <w:szCs w:val="22"/>
          <w:lang w:val="mk-MK"/>
        </w:rPr>
      </w:pPr>
      <w:r w:rsidRPr="00D00AD9">
        <w:rPr>
          <w:rFonts w:ascii="Calibri" w:hAnsi="Calibri" w:cs="Calibri"/>
          <w:b/>
          <w:bCs/>
          <w:szCs w:val="22"/>
          <w:lang w:val="mk-MK"/>
        </w:rPr>
        <w:t>Понуда</w:t>
      </w:r>
    </w:p>
    <w:p w14:paraId="734371F3" w14:textId="2B7176C8" w:rsidR="00CA5ED0" w:rsidRPr="00D00AD9" w:rsidRDefault="00CA5ED0" w:rsidP="003439D2">
      <w:pPr>
        <w:spacing w:before="120" w:line="288" w:lineRule="auto"/>
        <w:jc w:val="both"/>
        <w:rPr>
          <w:rFonts w:cstheme="minorHAnsi"/>
          <w:sz w:val="22"/>
          <w:szCs w:val="22"/>
          <w:lang w:val="mk-MK"/>
        </w:rPr>
      </w:pPr>
      <w:r w:rsidRPr="00D00AD9">
        <w:rPr>
          <w:rFonts w:cstheme="minorHAnsi"/>
          <w:sz w:val="22"/>
          <w:szCs w:val="22"/>
          <w:lang w:val="mk-MK"/>
        </w:rPr>
        <w:t xml:space="preserve">Од </w:t>
      </w:r>
      <w:r w:rsidR="0062055B">
        <w:rPr>
          <w:rFonts w:cstheme="minorHAnsi"/>
          <w:sz w:val="22"/>
          <w:szCs w:val="22"/>
          <w:lang w:val="mk-MK"/>
        </w:rPr>
        <w:t xml:space="preserve">Консултантот </w:t>
      </w:r>
      <w:r w:rsidRPr="00D00AD9">
        <w:rPr>
          <w:rFonts w:cstheme="minorHAnsi"/>
          <w:sz w:val="22"/>
          <w:szCs w:val="22"/>
          <w:lang w:val="mk-MK"/>
        </w:rPr>
        <w:t xml:space="preserve">се бара да поднесе </w:t>
      </w:r>
      <w:r w:rsidR="00C50BE6">
        <w:rPr>
          <w:rFonts w:cstheme="minorHAnsi"/>
          <w:sz w:val="22"/>
          <w:szCs w:val="22"/>
          <w:lang w:val="mk-MK"/>
        </w:rPr>
        <w:t xml:space="preserve">финансиска </w:t>
      </w:r>
      <w:r w:rsidRPr="00D00AD9">
        <w:rPr>
          <w:rFonts w:cstheme="minorHAnsi"/>
          <w:sz w:val="22"/>
          <w:szCs w:val="22"/>
          <w:lang w:val="mk-MK"/>
        </w:rPr>
        <w:t xml:space="preserve">понуда </w:t>
      </w:r>
      <w:r w:rsidR="00C50BE6">
        <w:rPr>
          <w:rFonts w:cstheme="minorHAnsi"/>
          <w:sz w:val="22"/>
          <w:szCs w:val="22"/>
          <w:lang w:val="mk-MK"/>
        </w:rPr>
        <w:t xml:space="preserve"> најдоцна </w:t>
      </w:r>
      <w:r w:rsidRPr="00D00AD9">
        <w:rPr>
          <w:rFonts w:cstheme="minorHAnsi"/>
          <w:sz w:val="22"/>
          <w:szCs w:val="22"/>
          <w:lang w:val="mk-MK"/>
        </w:rPr>
        <w:t>до</w:t>
      </w:r>
      <w:r w:rsidR="0062055B">
        <w:rPr>
          <w:rFonts w:cstheme="minorHAnsi"/>
          <w:sz w:val="22"/>
          <w:szCs w:val="22"/>
          <w:lang w:val="mk-MK"/>
        </w:rPr>
        <w:t xml:space="preserve"> </w:t>
      </w:r>
      <w:r w:rsidR="007002A3" w:rsidRPr="00733D29">
        <w:rPr>
          <w:rFonts w:cstheme="minorHAnsi"/>
          <w:sz w:val="22"/>
          <w:szCs w:val="22"/>
          <w:lang w:val="mk-MK"/>
        </w:rPr>
        <w:t>31.07.2024</w:t>
      </w:r>
      <w:r w:rsidR="00733D29">
        <w:rPr>
          <w:rFonts w:cstheme="minorHAnsi"/>
          <w:sz w:val="22"/>
          <w:szCs w:val="22"/>
          <w:lang w:val="mk-MK"/>
        </w:rPr>
        <w:t xml:space="preserve"> година. Понудата</w:t>
      </w:r>
      <w:r w:rsidRPr="00D00AD9">
        <w:rPr>
          <w:rFonts w:cstheme="minorHAnsi"/>
          <w:sz w:val="22"/>
          <w:szCs w:val="22"/>
          <w:lang w:val="mk-MK"/>
        </w:rPr>
        <w:t xml:space="preserve"> треба да се поднесе на Македонски јазик по е-пошта, на </w:t>
      </w:r>
      <w:hyperlink r:id="rId12" w:history="1">
        <w:r w:rsidR="00EA53CF" w:rsidRPr="00D00AD9">
          <w:rPr>
            <w:rStyle w:val="Hyperlink"/>
            <w:rFonts w:cstheme="minorHAnsi"/>
            <w:sz w:val="22"/>
            <w:szCs w:val="22"/>
            <w:lang w:val="mk-MK"/>
          </w:rPr>
          <w:t>adkommk@gmail.com</w:t>
        </w:r>
      </w:hyperlink>
      <w:r w:rsidRPr="00D00AD9">
        <w:rPr>
          <w:rFonts w:cstheme="minorHAnsi"/>
          <w:sz w:val="22"/>
          <w:szCs w:val="22"/>
          <w:lang w:val="mk-MK"/>
        </w:rPr>
        <w:t xml:space="preserve"> </w:t>
      </w:r>
      <w:r w:rsidR="00C50BE6">
        <w:rPr>
          <w:rFonts w:cstheme="minorHAnsi"/>
          <w:sz w:val="22"/>
          <w:szCs w:val="22"/>
          <w:lang w:val="mk-MK"/>
        </w:rPr>
        <w:t xml:space="preserve">или лично на рака во извршната канцеларија на АДКОМ </w:t>
      </w:r>
      <w:r w:rsidRPr="00D00AD9">
        <w:rPr>
          <w:rFonts w:cstheme="minorHAnsi"/>
          <w:sz w:val="22"/>
          <w:szCs w:val="22"/>
          <w:lang w:val="mk-MK"/>
        </w:rPr>
        <w:t xml:space="preserve">и </w:t>
      </w:r>
      <w:r w:rsidR="00733D29">
        <w:rPr>
          <w:rFonts w:cstheme="minorHAnsi"/>
          <w:sz w:val="22"/>
          <w:szCs w:val="22"/>
          <w:lang w:val="mk-MK"/>
        </w:rPr>
        <w:t xml:space="preserve">треба да </w:t>
      </w:r>
      <w:r w:rsidRPr="00D00AD9">
        <w:rPr>
          <w:rFonts w:cstheme="minorHAnsi"/>
          <w:sz w:val="22"/>
          <w:szCs w:val="22"/>
          <w:lang w:val="mk-MK"/>
        </w:rPr>
        <w:t>ги содржи следните делови:</w:t>
      </w:r>
    </w:p>
    <w:p w14:paraId="64D6FCE5" w14:textId="0C6D56EA" w:rsidR="00EA53CF" w:rsidRPr="00D00AD9" w:rsidRDefault="00D20EAF" w:rsidP="0025651B">
      <w:pPr>
        <w:pStyle w:val="ListParagraph"/>
        <w:numPr>
          <w:ilvl w:val="0"/>
          <w:numId w:val="3"/>
        </w:numPr>
        <w:spacing w:before="0" w:after="0" w:line="288" w:lineRule="auto"/>
        <w:rPr>
          <w:rFonts w:asciiTheme="minorHAnsi" w:hAnsiTheme="minorHAnsi" w:cstheme="minorHAnsi"/>
          <w:szCs w:val="22"/>
          <w:lang w:val="mk-MK"/>
        </w:rPr>
      </w:pPr>
      <w:r>
        <w:rPr>
          <w:rFonts w:asciiTheme="minorHAnsi" w:hAnsiTheme="minorHAnsi" w:cstheme="minorHAnsi"/>
          <w:szCs w:val="22"/>
          <w:lang w:val="mk-MK"/>
        </w:rPr>
        <w:t xml:space="preserve">Лична </w:t>
      </w:r>
      <w:r w:rsidR="0062055B">
        <w:rPr>
          <w:rFonts w:asciiTheme="minorHAnsi" w:hAnsiTheme="minorHAnsi" w:cstheme="minorHAnsi"/>
          <w:szCs w:val="22"/>
          <w:lang w:val="mk-MK"/>
        </w:rPr>
        <w:t>Б</w:t>
      </w:r>
      <w:r w:rsidR="00CA5ED0" w:rsidRPr="00D00AD9">
        <w:rPr>
          <w:rFonts w:asciiTheme="minorHAnsi" w:hAnsiTheme="minorHAnsi" w:cstheme="minorHAnsi"/>
          <w:szCs w:val="22"/>
          <w:lang w:val="mk-MK"/>
        </w:rPr>
        <w:t>иографи</w:t>
      </w:r>
      <w:r w:rsidR="0062055B">
        <w:rPr>
          <w:rFonts w:asciiTheme="minorHAnsi" w:hAnsiTheme="minorHAnsi" w:cstheme="minorHAnsi"/>
          <w:szCs w:val="22"/>
          <w:lang w:val="mk-MK"/>
        </w:rPr>
        <w:t>ја</w:t>
      </w:r>
      <w:r w:rsidR="00CA5ED0" w:rsidRPr="00D00AD9">
        <w:rPr>
          <w:rFonts w:asciiTheme="minorHAnsi" w:hAnsiTheme="minorHAnsi" w:cstheme="minorHAnsi"/>
          <w:szCs w:val="22"/>
          <w:lang w:val="mk-MK"/>
        </w:rPr>
        <w:t>,</w:t>
      </w:r>
    </w:p>
    <w:p w14:paraId="5EE6FDB9" w14:textId="74E4698C" w:rsidR="00EA53CF" w:rsidRPr="00D00AD9" w:rsidRDefault="00CA5ED0" w:rsidP="0025651B">
      <w:pPr>
        <w:pStyle w:val="ListParagraph"/>
        <w:numPr>
          <w:ilvl w:val="0"/>
          <w:numId w:val="3"/>
        </w:numPr>
        <w:spacing w:before="0" w:after="0" w:line="288" w:lineRule="auto"/>
        <w:jc w:val="both"/>
        <w:rPr>
          <w:rFonts w:asciiTheme="minorHAnsi" w:hAnsiTheme="minorHAnsi" w:cstheme="minorHAnsi"/>
          <w:szCs w:val="22"/>
          <w:lang w:val="mk-MK"/>
        </w:rPr>
      </w:pPr>
      <w:r w:rsidRPr="00D00AD9">
        <w:rPr>
          <w:rFonts w:asciiTheme="minorHAnsi" w:hAnsiTheme="minorHAnsi" w:cstheme="minorHAnsi"/>
          <w:szCs w:val="22"/>
          <w:lang w:val="mk-MK"/>
        </w:rPr>
        <w:t xml:space="preserve">Финансиската понуда треба да го содржи вкупниот буџет за извршување на </w:t>
      </w:r>
      <w:r w:rsidR="0062055B">
        <w:rPr>
          <w:rFonts w:asciiTheme="minorHAnsi" w:hAnsiTheme="minorHAnsi" w:cstheme="minorHAnsi"/>
          <w:szCs w:val="22"/>
          <w:lang w:val="mk-MK"/>
        </w:rPr>
        <w:t>задачите</w:t>
      </w:r>
      <w:r w:rsidRPr="00D00AD9">
        <w:rPr>
          <w:rFonts w:asciiTheme="minorHAnsi" w:hAnsiTheme="minorHAnsi" w:cstheme="minorHAnsi"/>
          <w:szCs w:val="22"/>
          <w:lang w:val="mk-MK"/>
        </w:rPr>
        <w:t xml:space="preserve"> вклучувајќи: (i) предложен број на денови и цена по дневна активност</w:t>
      </w:r>
      <w:r w:rsidR="00A66E06" w:rsidRPr="00D00AD9">
        <w:rPr>
          <w:rFonts w:asciiTheme="minorHAnsi" w:hAnsiTheme="minorHAnsi" w:cstheme="minorHAnsi"/>
          <w:szCs w:val="22"/>
          <w:lang w:val="mk-MK"/>
        </w:rPr>
        <w:t xml:space="preserve">. </w:t>
      </w:r>
      <w:r w:rsidRPr="00D00AD9">
        <w:rPr>
          <w:rFonts w:asciiTheme="minorHAnsi" w:hAnsiTheme="minorHAnsi" w:cstheme="minorHAnsi"/>
          <w:szCs w:val="22"/>
          <w:lang w:val="mk-MK"/>
        </w:rPr>
        <w:t xml:space="preserve">Цените да бидат наведени во </w:t>
      </w:r>
      <w:r w:rsidR="008E2165" w:rsidRPr="00D00AD9">
        <w:rPr>
          <w:rFonts w:asciiTheme="minorHAnsi" w:hAnsiTheme="minorHAnsi" w:cstheme="minorHAnsi"/>
          <w:szCs w:val="22"/>
          <w:lang w:val="mk-MK"/>
        </w:rPr>
        <w:t>денари</w:t>
      </w:r>
      <w:r w:rsidRPr="00D00AD9">
        <w:rPr>
          <w:rFonts w:asciiTheme="minorHAnsi" w:hAnsiTheme="minorHAnsi" w:cstheme="minorHAnsi"/>
          <w:szCs w:val="22"/>
          <w:lang w:val="mk-MK"/>
        </w:rPr>
        <w:t xml:space="preserve"> (бруто износ)</w:t>
      </w:r>
      <w:r w:rsidR="003439D2" w:rsidRPr="00D00AD9">
        <w:rPr>
          <w:rFonts w:asciiTheme="minorHAnsi" w:hAnsiTheme="minorHAnsi" w:cstheme="minorHAnsi"/>
          <w:szCs w:val="22"/>
          <w:lang w:val="mk-MK"/>
        </w:rPr>
        <w:t>.</w:t>
      </w:r>
    </w:p>
    <w:p w14:paraId="1AFB5DF8" w14:textId="77777777" w:rsidR="003439D2" w:rsidRPr="00D00AD9" w:rsidRDefault="003439D2" w:rsidP="003439D2">
      <w:pPr>
        <w:pStyle w:val="ListParagraph"/>
        <w:spacing w:before="0" w:after="0" w:line="288" w:lineRule="auto"/>
        <w:ind w:left="720"/>
        <w:rPr>
          <w:rFonts w:asciiTheme="minorHAnsi" w:hAnsiTheme="minorHAnsi" w:cstheme="minorHAnsi"/>
          <w:szCs w:val="22"/>
          <w:lang w:val="mk-MK"/>
        </w:rPr>
      </w:pPr>
    </w:p>
    <w:p w14:paraId="09F6167F" w14:textId="77777777" w:rsidR="003439D2" w:rsidRPr="00D00AD9" w:rsidRDefault="003439D2" w:rsidP="003439D2">
      <w:pPr>
        <w:pStyle w:val="ListParagraph"/>
        <w:spacing w:before="0" w:after="0" w:line="288" w:lineRule="auto"/>
        <w:ind w:left="720"/>
        <w:rPr>
          <w:rFonts w:asciiTheme="minorHAnsi" w:hAnsiTheme="minorHAnsi" w:cstheme="minorHAnsi"/>
          <w:szCs w:val="22"/>
          <w:lang w:val="mk-MK"/>
        </w:rPr>
      </w:pPr>
    </w:p>
    <w:p w14:paraId="77BEC8F6" w14:textId="08281845" w:rsidR="00CA5ED0" w:rsidRPr="00D00AD9" w:rsidRDefault="00CA5ED0" w:rsidP="0025651B">
      <w:pPr>
        <w:pStyle w:val="ListParagraph"/>
        <w:numPr>
          <w:ilvl w:val="0"/>
          <w:numId w:val="4"/>
        </w:numPr>
        <w:spacing w:before="120" w:line="288" w:lineRule="auto"/>
        <w:contextualSpacing/>
        <w:jc w:val="both"/>
        <w:rPr>
          <w:rFonts w:asciiTheme="minorHAnsi" w:hAnsiTheme="minorHAnsi" w:cstheme="minorHAnsi"/>
          <w:b/>
          <w:bCs/>
          <w:szCs w:val="22"/>
          <w:lang w:val="mk-MK"/>
        </w:rPr>
      </w:pPr>
      <w:r w:rsidRPr="00D00AD9">
        <w:rPr>
          <w:rFonts w:asciiTheme="minorHAnsi" w:hAnsiTheme="minorHAnsi" w:cstheme="minorHAnsi"/>
          <w:b/>
          <w:bCs/>
          <w:szCs w:val="22"/>
          <w:lang w:val="mk-MK"/>
        </w:rPr>
        <w:t>Критериуми за евалуација и бодување</w:t>
      </w:r>
    </w:p>
    <w:p w14:paraId="22DA02E8" w14:textId="46D89932" w:rsidR="00CA5ED0" w:rsidRPr="00D00AD9" w:rsidRDefault="00CA5ED0" w:rsidP="003439D2">
      <w:pPr>
        <w:spacing w:before="120" w:line="288" w:lineRule="auto"/>
        <w:contextualSpacing/>
        <w:jc w:val="both"/>
        <w:rPr>
          <w:rFonts w:cstheme="minorHAnsi"/>
          <w:sz w:val="22"/>
          <w:szCs w:val="22"/>
          <w:lang w:val="mk-MK"/>
        </w:rPr>
      </w:pPr>
      <w:r w:rsidRPr="00D00AD9">
        <w:rPr>
          <w:rFonts w:cstheme="minorHAnsi"/>
          <w:sz w:val="22"/>
          <w:szCs w:val="22"/>
          <w:lang w:val="mk-MK"/>
        </w:rPr>
        <w:t xml:space="preserve">Понудите ќе се оценуваат врз основа </w:t>
      </w:r>
      <w:r w:rsidR="00833CB8" w:rsidRPr="00D00AD9">
        <w:rPr>
          <w:rFonts w:ascii="Calibri" w:hAnsi="Calibri" w:cs="Calibri"/>
          <w:color w:val="000000"/>
          <w:sz w:val="22"/>
          <w:szCs w:val="22"/>
          <w:lang w:val="mk-MK"/>
        </w:rPr>
        <w:t>на правилникот за избор на тренери и консултанти на АДКОМ.</w:t>
      </w:r>
    </w:p>
    <w:p w14:paraId="101C41CC" w14:textId="77777777" w:rsidR="00A66E06" w:rsidRPr="00D00AD9" w:rsidRDefault="00A66E06" w:rsidP="00833CB8">
      <w:pPr>
        <w:spacing w:before="120" w:line="288" w:lineRule="auto"/>
        <w:contextualSpacing/>
        <w:jc w:val="both"/>
        <w:rPr>
          <w:rFonts w:cstheme="minorHAnsi"/>
          <w:szCs w:val="22"/>
          <w:lang w:val="mk-MK"/>
        </w:rPr>
      </w:pPr>
    </w:p>
    <w:p w14:paraId="05DC76AE" w14:textId="182DD95E" w:rsidR="00CA5ED0" w:rsidRPr="00D00AD9" w:rsidRDefault="00431C52" w:rsidP="0025651B">
      <w:pPr>
        <w:pStyle w:val="ListParagraph"/>
        <w:numPr>
          <w:ilvl w:val="0"/>
          <w:numId w:val="4"/>
        </w:numPr>
        <w:tabs>
          <w:tab w:val="left" w:pos="1820"/>
          <w:tab w:val="left" w:pos="2054"/>
        </w:tabs>
        <w:spacing w:line="288" w:lineRule="auto"/>
        <w:rPr>
          <w:rFonts w:asciiTheme="minorHAnsi" w:hAnsiTheme="minorHAnsi" w:cstheme="minorHAnsi"/>
          <w:b/>
          <w:bCs/>
          <w:szCs w:val="22"/>
          <w:lang w:val="mk-MK"/>
        </w:rPr>
      </w:pPr>
      <w:r w:rsidRPr="00D00AD9">
        <w:rPr>
          <w:rFonts w:asciiTheme="minorHAnsi" w:hAnsiTheme="minorHAnsi" w:cstheme="minorHAnsi"/>
          <w:b/>
          <w:bCs/>
          <w:szCs w:val="22"/>
          <w:lang w:val="mk-MK"/>
        </w:rPr>
        <w:t xml:space="preserve">  </w:t>
      </w:r>
      <w:r w:rsidR="00CA5ED0" w:rsidRPr="00D00AD9">
        <w:rPr>
          <w:rFonts w:asciiTheme="minorHAnsi" w:hAnsiTheme="minorHAnsi" w:cstheme="minorHAnsi"/>
          <w:b/>
          <w:bCs/>
          <w:szCs w:val="22"/>
          <w:lang w:val="mk-MK"/>
        </w:rPr>
        <w:t>Лице за контакт</w:t>
      </w:r>
    </w:p>
    <w:p w14:paraId="1251A83E" w14:textId="61B00BC4" w:rsidR="00431C52" w:rsidRPr="00D00AD9" w:rsidRDefault="00CA5ED0" w:rsidP="00CA5ED0">
      <w:pPr>
        <w:tabs>
          <w:tab w:val="left" w:pos="1820"/>
          <w:tab w:val="left" w:pos="2054"/>
        </w:tabs>
        <w:spacing w:line="288" w:lineRule="auto"/>
        <w:rPr>
          <w:rFonts w:cstheme="minorHAnsi"/>
          <w:sz w:val="22"/>
          <w:szCs w:val="22"/>
          <w:lang w:val="mk-MK"/>
        </w:rPr>
      </w:pPr>
      <w:r w:rsidRPr="00D00AD9">
        <w:rPr>
          <w:rFonts w:cstheme="minorHAnsi"/>
          <w:sz w:val="22"/>
          <w:szCs w:val="22"/>
          <w:lang w:val="mk-MK"/>
        </w:rPr>
        <w:t>Референтното лице за оваа задача е Лолита Стојановска, Извршен директор на АДКОМ.</w:t>
      </w:r>
    </w:p>
    <w:p w14:paraId="236CE7DE" w14:textId="16FC5AF9" w:rsidR="00CA5ED0" w:rsidRPr="00D00AD9" w:rsidRDefault="00CA5ED0" w:rsidP="00CA5ED0">
      <w:pPr>
        <w:tabs>
          <w:tab w:val="left" w:pos="1820"/>
          <w:tab w:val="left" w:pos="2054"/>
        </w:tabs>
        <w:spacing w:line="288" w:lineRule="auto"/>
        <w:rPr>
          <w:rFonts w:cstheme="minorHAnsi"/>
          <w:sz w:val="22"/>
          <w:szCs w:val="22"/>
          <w:lang w:val="mk-MK"/>
        </w:rPr>
      </w:pPr>
      <w:r w:rsidRPr="00D00AD9">
        <w:rPr>
          <w:rFonts w:cstheme="minorHAnsi"/>
          <w:sz w:val="22"/>
          <w:szCs w:val="22"/>
          <w:lang w:val="mk-MK"/>
        </w:rPr>
        <w:t xml:space="preserve">Адреса на е-пошта: adkommk@gmail.com </w:t>
      </w:r>
    </w:p>
    <w:p w14:paraId="6A7E610C" w14:textId="77777777" w:rsidR="00A66E06" w:rsidRPr="00D00AD9" w:rsidRDefault="00A66E06" w:rsidP="00CA5ED0">
      <w:pPr>
        <w:tabs>
          <w:tab w:val="left" w:pos="1820"/>
          <w:tab w:val="left" w:pos="2054"/>
        </w:tabs>
        <w:spacing w:line="288" w:lineRule="auto"/>
        <w:rPr>
          <w:rFonts w:cstheme="minorHAnsi"/>
          <w:sz w:val="22"/>
          <w:szCs w:val="22"/>
          <w:lang w:val="mk-MK"/>
        </w:rPr>
      </w:pPr>
    </w:p>
    <w:p w14:paraId="2407EDEA" w14:textId="37980D21" w:rsidR="00CA5ED0" w:rsidRPr="00D00AD9" w:rsidRDefault="00CA5ED0" w:rsidP="0025651B">
      <w:pPr>
        <w:pStyle w:val="ListParagraph"/>
        <w:numPr>
          <w:ilvl w:val="0"/>
          <w:numId w:val="4"/>
        </w:numPr>
        <w:tabs>
          <w:tab w:val="left" w:pos="1820"/>
          <w:tab w:val="left" w:pos="2054"/>
        </w:tabs>
        <w:spacing w:line="288" w:lineRule="auto"/>
        <w:rPr>
          <w:rFonts w:asciiTheme="minorHAnsi" w:hAnsiTheme="minorHAnsi" w:cstheme="minorHAnsi"/>
          <w:b/>
          <w:bCs/>
          <w:szCs w:val="22"/>
          <w:lang w:val="mk-MK"/>
        </w:rPr>
      </w:pPr>
      <w:r w:rsidRPr="00D00AD9">
        <w:rPr>
          <w:rFonts w:asciiTheme="minorHAnsi" w:hAnsiTheme="minorHAnsi" w:cstheme="minorHAnsi"/>
          <w:b/>
          <w:bCs/>
          <w:szCs w:val="22"/>
          <w:lang w:val="mk-MK"/>
        </w:rPr>
        <w:t>Измена на условите</w:t>
      </w:r>
    </w:p>
    <w:p w14:paraId="34901FB1" w14:textId="1D7DFB84" w:rsidR="00C3604B" w:rsidRPr="00D00AD9" w:rsidRDefault="00CA5ED0" w:rsidP="00CA5ED0">
      <w:pPr>
        <w:tabs>
          <w:tab w:val="left" w:pos="1820"/>
          <w:tab w:val="left" w:pos="2054"/>
        </w:tabs>
        <w:spacing w:line="288" w:lineRule="auto"/>
        <w:rPr>
          <w:rFonts w:cstheme="minorHAnsi"/>
          <w:sz w:val="22"/>
          <w:szCs w:val="22"/>
          <w:lang w:val="mk-MK"/>
        </w:rPr>
      </w:pPr>
      <w:r w:rsidRPr="00D00AD9">
        <w:rPr>
          <w:rFonts w:cstheme="minorHAnsi"/>
          <w:sz w:val="22"/>
          <w:szCs w:val="22"/>
          <w:lang w:val="mk-MK"/>
        </w:rPr>
        <w:t xml:space="preserve"> </w:t>
      </w:r>
      <w:r w:rsidR="00431C52" w:rsidRPr="00D00AD9">
        <w:rPr>
          <w:rFonts w:cstheme="minorHAnsi"/>
          <w:sz w:val="22"/>
          <w:szCs w:val="22"/>
          <w:lang w:val="mk-MK"/>
        </w:rPr>
        <w:t xml:space="preserve">АДКОМ </w:t>
      </w:r>
      <w:r w:rsidRPr="00D00AD9">
        <w:rPr>
          <w:rFonts w:cstheme="minorHAnsi"/>
          <w:sz w:val="22"/>
          <w:szCs w:val="22"/>
          <w:lang w:val="mk-MK"/>
        </w:rPr>
        <w:t>го задржува прав</w:t>
      </w:r>
      <w:r w:rsidR="00D20EAF">
        <w:rPr>
          <w:rFonts w:cstheme="minorHAnsi"/>
          <w:sz w:val="22"/>
          <w:szCs w:val="22"/>
          <w:lang w:val="mk-MK"/>
        </w:rPr>
        <w:t>ото да ги менува условите на повикот</w:t>
      </w:r>
      <w:r w:rsidRPr="00D00AD9">
        <w:rPr>
          <w:rFonts w:cstheme="minorHAnsi"/>
          <w:sz w:val="22"/>
          <w:szCs w:val="22"/>
          <w:lang w:val="mk-MK"/>
        </w:rPr>
        <w:t xml:space="preserve"> во секое време по сопствена дискреција.</w:t>
      </w:r>
    </w:p>
    <w:p w14:paraId="3D83BCD3" w14:textId="77777777" w:rsidR="00CA6D7C" w:rsidRPr="00D00AD9" w:rsidRDefault="00CA6D7C" w:rsidP="006D4A43">
      <w:pPr>
        <w:tabs>
          <w:tab w:val="left" w:pos="1820"/>
          <w:tab w:val="left" w:pos="2054"/>
        </w:tabs>
        <w:spacing w:line="288" w:lineRule="auto"/>
        <w:rPr>
          <w:rFonts w:cstheme="minorHAnsi"/>
          <w:sz w:val="22"/>
          <w:szCs w:val="22"/>
          <w:lang w:val="mk-MK"/>
        </w:rPr>
      </w:pPr>
    </w:p>
    <w:p w14:paraId="6CE35B87" w14:textId="073FF9D0" w:rsidR="00431C52" w:rsidRPr="00D00AD9" w:rsidRDefault="00431C52" w:rsidP="0025651B">
      <w:pPr>
        <w:pStyle w:val="ListParagraph"/>
        <w:numPr>
          <w:ilvl w:val="0"/>
          <w:numId w:val="4"/>
        </w:numPr>
        <w:tabs>
          <w:tab w:val="left" w:pos="1820"/>
          <w:tab w:val="left" w:pos="2054"/>
        </w:tabs>
        <w:spacing w:line="288" w:lineRule="auto"/>
        <w:jc w:val="both"/>
        <w:rPr>
          <w:rFonts w:ascii="Calibri" w:hAnsi="Calibri" w:cs="Calibri"/>
          <w:b/>
          <w:szCs w:val="22"/>
          <w:lang w:val="mk-MK"/>
        </w:rPr>
      </w:pPr>
      <w:r w:rsidRPr="00D00AD9">
        <w:rPr>
          <w:rFonts w:ascii="Calibri" w:hAnsi="Calibri" w:cs="Calibri"/>
          <w:b/>
          <w:szCs w:val="22"/>
          <w:lang w:val="mk-MK"/>
        </w:rPr>
        <w:t>Прифаќање и отфрлање на понудите</w:t>
      </w:r>
    </w:p>
    <w:p w14:paraId="40EF87F1" w14:textId="1C00C1F1" w:rsidR="00431C52" w:rsidRPr="00D00AD9" w:rsidRDefault="00431C52" w:rsidP="00A66E06">
      <w:pPr>
        <w:spacing w:before="340" w:line="288" w:lineRule="auto"/>
        <w:jc w:val="both"/>
        <w:rPr>
          <w:rFonts w:eastAsia="Times New Roman" w:cstheme="minorHAnsi"/>
          <w:bCs/>
          <w:sz w:val="22"/>
          <w:szCs w:val="22"/>
          <w:lang w:val="mk-MK" w:eastAsia="de-DE"/>
        </w:rPr>
      </w:pPr>
      <w:r w:rsidRPr="00D00AD9">
        <w:rPr>
          <w:rFonts w:eastAsia="Times New Roman" w:cstheme="minorHAnsi"/>
          <w:bCs/>
          <w:sz w:val="22"/>
          <w:szCs w:val="22"/>
          <w:lang w:val="mk-MK" w:eastAsia="de-DE"/>
        </w:rPr>
        <w:t>АДКОМ не мора да ја прифати понудата со најниска цена или било која понуда. По сопствена дискреција,  АДКОМ го задржува и правото да отфрли некоја или сите примени понуди и да ја прифати секоја понуда што ја смета за поволна, без разлика дали е понудата со најниска цена или не. АДКОМ</w:t>
      </w:r>
      <w:r w:rsidR="003C5C20">
        <w:rPr>
          <w:rFonts w:eastAsia="Times New Roman" w:cstheme="minorHAnsi"/>
          <w:bCs/>
          <w:sz w:val="22"/>
          <w:szCs w:val="22"/>
          <w:lang w:val="mk-MK" w:eastAsia="de-DE"/>
        </w:rPr>
        <w:t xml:space="preserve"> нема никаква обврска да додели договор и го задржува правото да го прекине</w:t>
      </w:r>
      <w:r w:rsidRPr="00D00AD9">
        <w:rPr>
          <w:rFonts w:eastAsia="Times New Roman" w:cstheme="minorHAnsi"/>
          <w:bCs/>
          <w:sz w:val="22"/>
          <w:szCs w:val="22"/>
          <w:lang w:val="mk-MK" w:eastAsia="de-DE"/>
        </w:rPr>
        <w:t xml:space="preserve"> процесот на барање на понуди во секое време и да се повлечат од дискусиите со сите или со кој било од </w:t>
      </w:r>
      <w:r w:rsidR="003C5C20">
        <w:rPr>
          <w:rFonts w:eastAsia="Times New Roman" w:cstheme="minorHAnsi"/>
          <w:bCs/>
          <w:sz w:val="22"/>
          <w:szCs w:val="22"/>
          <w:lang w:val="mk-MK" w:eastAsia="de-DE"/>
        </w:rPr>
        <w:t>Конс</w:t>
      </w:r>
      <w:r w:rsidR="0020187D">
        <w:rPr>
          <w:rFonts w:eastAsia="Times New Roman" w:cstheme="minorHAnsi"/>
          <w:bCs/>
          <w:sz w:val="22"/>
          <w:szCs w:val="22"/>
          <w:lang w:val="mk-MK" w:eastAsia="de-DE"/>
        </w:rPr>
        <w:t xml:space="preserve">ултантите </w:t>
      </w:r>
      <w:r w:rsidRPr="00D00AD9">
        <w:rPr>
          <w:rFonts w:eastAsia="Times New Roman" w:cstheme="minorHAnsi"/>
          <w:bCs/>
          <w:sz w:val="22"/>
          <w:szCs w:val="22"/>
          <w:lang w:val="mk-MK" w:eastAsia="de-DE"/>
        </w:rPr>
        <w:t>кои одговориле. АДКОМ го задржува правото да ја прифати предложената понуда целосно или делумно, да одбие која било или сите понуди, да се откаже од сите помали неформалности, неправилности или технички работи и да ја прифати понудата која се смета за најповолна за здружението и RCDN.</w:t>
      </w:r>
    </w:p>
    <w:p w14:paraId="798BBDD9" w14:textId="77777777" w:rsidR="00431C52" w:rsidRPr="00D00AD9" w:rsidRDefault="00431C52" w:rsidP="006D4A43">
      <w:pPr>
        <w:spacing w:line="288" w:lineRule="auto"/>
        <w:jc w:val="both"/>
        <w:rPr>
          <w:rFonts w:cstheme="minorHAnsi"/>
          <w:sz w:val="22"/>
          <w:szCs w:val="22"/>
          <w:lang w:val="mk-MK"/>
        </w:rPr>
      </w:pPr>
    </w:p>
    <w:p w14:paraId="42D80B1F" w14:textId="77777777" w:rsidR="00431C52" w:rsidRDefault="00431C52" w:rsidP="00431C52">
      <w:pPr>
        <w:spacing w:line="288" w:lineRule="auto"/>
        <w:jc w:val="both"/>
        <w:rPr>
          <w:rFonts w:cstheme="minorHAnsi"/>
          <w:b/>
          <w:bCs/>
          <w:sz w:val="22"/>
          <w:szCs w:val="22"/>
          <w:lang w:val="mk-MK"/>
        </w:rPr>
      </w:pPr>
      <w:r w:rsidRPr="00D00AD9">
        <w:rPr>
          <w:rFonts w:cstheme="minorHAnsi"/>
          <w:b/>
          <w:bCs/>
          <w:sz w:val="22"/>
          <w:szCs w:val="22"/>
          <w:lang w:val="mk-MK"/>
        </w:rPr>
        <w:t>Сопственост</w:t>
      </w:r>
    </w:p>
    <w:p w14:paraId="641CF0DF" w14:textId="77777777" w:rsidR="003C5C20" w:rsidRPr="00D00AD9" w:rsidRDefault="003C5C20" w:rsidP="00431C52">
      <w:pPr>
        <w:spacing w:line="288" w:lineRule="auto"/>
        <w:jc w:val="both"/>
        <w:rPr>
          <w:rFonts w:cstheme="minorHAnsi"/>
          <w:b/>
          <w:bCs/>
          <w:sz w:val="22"/>
          <w:szCs w:val="22"/>
          <w:lang w:val="mk-MK"/>
        </w:rPr>
      </w:pPr>
    </w:p>
    <w:p w14:paraId="44786511" w14:textId="3EDEC971" w:rsidR="00431C52" w:rsidRPr="00D00AD9" w:rsidRDefault="00431C52" w:rsidP="00431C52">
      <w:pPr>
        <w:spacing w:line="288" w:lineRule="auto"/>
        <w:jc w:val="both"/>
        <w:rPr>
          <w:rFonts w:cstheme="minorHAnsi"/>
          <w:sz w:val="22"/>
          <w:szCs w:val="22"/>
          <w:lang w:val="mk-MK"/>
        </w:rPr>
      </w:pPr>
      <w:r w:rsidRPr="00D00AD9">
        <w:rPr>
          <w:rFonts w:cstheme="minorHAnsi"/>
          <w:sz w:val="22"/>
          <w:szCs w:val="22"/>
          <w:lang w:val="mk-MK"/>
        </w:rPr>
        <w:t xml:space="preserve">Сите материјали, документи и информации подготвени, развиени или приспособени од </w:t>
      </w:r>
      <w:r w:rsidR="0020187D">
        <w:rPr>
          <w:rFonts w:cstheme="minorHAnsi"/>
          <w:sz w:val="22"/>
          <w:szCs w:val="22"/>
          <w:lang w:val="mk-MK"/>
        </w:rPr>
        <w:t>Консултантот</w:t>
      </w:r>
      <w:r w:rsidRPr="00D00AD9">
        <w:rPr>
          <w:rFonts w:cstheme="minorHAnsi"/>
          <w:sz w:val="22"/>
          <w:szCs w:val="22"/>
          <w:lang w:val="mk-MK"/>
        </w:rPr>
        <w:t xml:space="preserve"> и користени за целите на подготовка, реализација и олеснување на </w:t>
      </w:r>
      <w:r w:rsidR="0020187D">
        <w:rPr>
          <w:rFonts w:cstheme="minorHAnsi"/>
          <w:sz w:val="22"/>
          <w:szCs w:val="22"/>
          <w:lang w:val="mk-MK"/>
        </w:rPr>
        <w:t>задачите</w:t>
      </w:r>
      <w:r w:rsidRPr="00D00AD9">
        <w:rPr>
          <w:rFonts w:cstheme="minorHAnsi"/>
          <w:sz w:val="22"/>
          <w:szCs w:val="22"/>
          <w:lang w:val="mk-MK"/>
        </w:rPr>
        <w:t xml:space="preserve"> </w:t>
      </w:r>
      <w:r w:rsidR="00106BB8">
        <w:rPr>
          <w:rFonts w:cstheme="minorHAnsi"/>
          <w:sz w:val="22"/>
          <w:szCs w:val="22"/>
          <w:lang w:val="mk-MK"/>
        </w:rPr>
        <w:t xml:space="preserve">се </w:t>
      </w:r>
      <w:r w:rsidRPr="00D00AD9">
        <w:rPr>
          <w:rFonts w:cstheme="minorHAnsi"/>
          <w:sz w:val="22"/>
          <w:szCs w:val="22"/>
          <w:lang w:val="mk-MK"/>
        </w:rPr>
        <w:t xml:space="preserve">во сопственост на АДКОМ и RCDN. </w:t>
      </w:r>
      <w:r w:rsidR="0020187D">
        <w:rPr>
          <w:rFonts w:cstheme="minorHAnsi"/>
          <w:sz w:val="22"/>
          <w:szCs w:val="22"/>
          <w:lang w:val="mk-MK"/>
        </w:rPr>
        <w:t>Консултантот</w:t>
      </w:r>
      <w:r w:rsidRPr="00D00AD9">
        <w:rPr>
          <w:rFonts w:cstheme="minorHAnsi"/>
          <w:sz w:val="22"/>
          <w:szCs w:val="22"/>
          <w:lang w:val="mk-MK"/>
        </w:rPr>
        <w:t xml:space="preserve"> се согласува дека ниту еден дел од материјалите, документите и информациите не смеат да се репродуцираат или дистрибуираат во каква било форма, или на кој било начин, или да се складираат во база на податоци или систем за пребарување, за какви било други цели и цели освен оние поврзани со овој </w:t>
      </w:r>
      <w:r w:rsidR="003439D2" w:rsidRPr="00D00AD9">
        <w:rPr>
          <w:rFonts w:cstheme="minorHAnsi"/>
          <w:sz w:val="22"/>
          <w:szCs w:val="22"/>
          <w:lang w:val="mk-MK"/>
        </w:rPr>
        <w:t>Повик</w:t>
      </w:r>
      <w:r w:rsidRPr="00D00AD9">
        <w:rPr>
          <w:rFonts w:cstheme="minorHAnsi"/>
          <w:sz w:val="22"/>
          <w:szCs w:val="22"/>
          <w:lang w:val="mk-MK"/>
        </w:rPr>
        <w:t>, без претходна дозвола од АДКОМ.</w:t>
      </w:r>
    </w:p>
    <w:p w14:paraId="195DC268" w14:textId="77777777" w:rsidR="00431C52" w:rsidRPr="0020187D" w:rsidRDefault="00431C52" w:rsidP="0020187D">
      <w:pPr>
        <w:spacing w:before="340" w:line="288" w:lineRule="auto"/>
        <w:jc w:val="both"/>
        <w:rPr>
          <w:rFonts w:cstheme="minorHAnsi"/>
          <w:b/>
          <w:bCs/>
          <w:szCs w:val="22"/>
          <w:lang w:val="mk-MK"/>
        </w:rPr>
      </w:pPr>
    </w:p>
    <w:p w14:paraId="3EE79112" w14:textId="4A5E7DAA" w:rsidR="0028266C" w:rsidRPr="00D00AD9" w:rsidRDefault="0028266C" w:rsidP="0025651B">
      <w:pPr>
        <w:pStyle w:val="broodtekst"/>
        <w:numPr>
          <w:ilvl w:val="0"/>
          <w:numId w:val="4"/>
        </w:numPr>
        <w:spacing w:after="120" w:line="288" w:lineRule="auto"/>
        <w:jc w:val="both"/>
        <w:rPr>
          <w:rFonts w:asciiTheme="minorHAnsi" w:hAnsiTheme="minorHAnsi" w:cstheme="minorHAnsi"/>
          <w:b/>
          <w:bCs/>
          <w:sz w:val="22"/>
          <w:szCs w:val="22"/>
          <w:lang w:val="mk-MK"/>
        </w:rPr>
      </w:pPr>
      <w:r w:rsidRPr="00D00AD9">
        <w:rPr>
          <w:rFonts w:asciiTheme="minorHAnsi" w:hAnsiTheme="minorHAnsi" w:cstheme="minorHAnsi"/>
          <w:b/>
          <w:bCs/>
          <w:sz w:val="22"/>
          <w:szCs w:val="22"/>
          <w:lang w:val="mk-MK"/>
        </w:rPr>
        <w:t>Услови и плаќање</w:t>
      </w:r>
    </w:p>
    <w:p w14:paraId="54B52FA3" w14:textId="27092D43" w:rsidR="0028266C" w:rsidRPr="00D00AD9" w:rsidRDefault="0020187D" w:rsidP="0028266C">
      <w:pPr>
        <w:pStyle w:val="broodtekst"/>
        <w:spacing w:after="120" w:line="288" w:lineRule="auto"/>
        <w:jc w:val="both"/>
        <w:rPr>
          <w:rFonts w:asciiTheme="minorHAnsi" w:hAnsiTheme="minorHAnsi" w:cstheme="minorHAnsi"/>
          <w:sz w:val="22"/>
          <w:szCs w:val="22"/>
          <w:lang w:val="mk-MK"/>
        </w:rPr>
      </w:pPr>
      <w:r>
        <w:rPr>
          <w:rFonts w:asciiTheme="minorHAnsi" w:hAnsiTheme="minorHAnsi" w:cstheme="minorHAnsi"/>
          <w:sz w:val="22"/>
          <w:szCs w:val="22"/>
          <w:lang w:val="mk-MK"/>
        </w:rPr>
        <w:t>Консултантот</w:t>
      </w:r>
      <w:r w:rsidR="00A66E06" w:rsidRPr="00D00AD9">
        <w:rPr>
          <w:rFonts w:asciiTheme="minorHAnsi" w:hAnsiTheme="minorHAnsi" w:cstheme="minorHAnsi"/>
          <w:sz w:val="22"/>
          <w:szCs w:val="22"/>
          <w:lang w:val="mk-MK"/>
        </w:rPr>
        <w:t xml:space="preserve"> ќе биде ангажиран</w:t>
      </w:r>
      <w:r w:rsidR="0028266C" w:rsidRPr="00D00AD9">
        <w:rPr>
          <w:rFonts w:asciiTheme="minorHAnsi" w:hAnsiTheme="minorHAnsi" w:cstheme="minorHAnsi"/>
          <w:sz w:val="22"/>
          <w:szCs w:val="22"/>
          <w:lang w:val="mk-MK"/>
        </w:rPr>
        <w:t xml:space="preserve"> </w:t>
      </w:r>
      <w:r w:rsidR="00A66E06" w:rsidRPr="00D00AD9">
        <w:rPr>
          <w:rFonts w:asciiTheme="minorHAnsi" w:hAnsiTheme="minorHAnsi" w:cstheme="minorHAnsi"/>
          <w:sz w:val="22"/>
          <w:szCs w:val="22"/>
          <w:lang w:val="mk-MK"/>
        </w:rPr>
        <w:t>со посебен индивидуален договор</w:t>
      </w:r>
      <w:r w:rsidR="0028266C" w:rsidRPr="00D00AD9">
        <w:rPr>
          <w:rFonts w:asciiTheme="minorHAnsi" w:hAnsiTheme="minorHAnsi" w:cstheme="minorHAnsi"/>
          <w:sz w:val="22"/>
          <w:szCs w:val="22"/>
          <w:lang w:val="mk-MK"/>
        </w:rPr>
        <w:t>, потпишан од АДКОМ и ќе бид</w:t>
      </w:r>
      <w:r w:rsidR="00A66E06" w:rsidRPr="00D00AD9">
        <w:rPr>
          <w:rFonts w:asciiTheme="minorHAnsi" w:hAnsiTheme="minorHAnsi" w:cstheme="minorHAnsi"/>
          <w:sz w:val="22"/>
          <w:szCs w:val="22"/>
          <w:lang w:val="mk-MK"/>
        </w:rPr>
        <w:t>е исплатен</w:t>
      </w:r>
      <w:r w:rsidR="0028266C" w:rsidRPr="00D00AD9">
        <w:rPr>
          <w:rFonts w:asciiTheme="minorHAnsi" w:hAnsiTheme="minorHAnsi" w:cstheme="minorHAnsi"/>
          <w:sz w:val="22"/>
          <w:szCs w:val="22"/>
          <w:lang w:val="mk-MK"/>
        </w:rPr>
        <w:t xml:space="preserve"> по поднесување и одобрување на наведените испораки погоре. </w:t>
      </w:r>
      <w:r>
        <w:rPr>
          <w:rFonts w:asciiTheme="minorHAnsi" w:hAnsiTheme="minorHAnsi" w:cstheme="minorHAnsi"/>
          <w:sz w:val="22"/>
          <w:szCs w:val="22"/>
          <w:lang w:val="mk-MK"/>
        </w:rPr>
        <w:t>Консултантот</w:t>
      </w:r>
      <w:r w:rsidR="00A66E06" w:rsidRPr="00D00AD9">
        <w:rPr>
          <w:rFonts w:asciiTheme="minorHAnsi" w:hAnsiTheme="minorHAnsi" w:cstheme="minorHAnsi"/>
          <w:sz w:val="22"/>
          <w:szCs w:val="22"/>
          <w:lang w:val="mk-MK"/>
        </w:rPr>
        <w:t xml:space="preserve"> ќе испрати Таб</w:t>
      </w:r>
      <w:r w:rsidR="005835D9" w:rsidRPr="00D00AD9">
        <w:rPr>
          <w:rFonts w:asciiTheme="minorHAnsi" w:hAnsiTheme="minorHAnsi" w:cstheme="minorHAnsi"/>
          <w:sz w:val="22"/>
          <w:szCs w:val="22"/>
          <w:lang w:val="mk-MK"/>
        </w:rPr>
        <w:t>ела со работни саати</w:t>
      </w:r>
      <w:r w:rsidR="0028266C" w:rsidRPr="00D00AD9">
        <w:rPr>
          <w:rFonts w:asciiTheme="minorHAnsi" w:hAnsiTheme="minorHAnsi" w:cstheme="minorHAnsi"/>
          <w:sz w:val="22"/>
          <w:szCs w:val="22"/>
          <w:lang w:val="mk-MK"/>
        </w:rPr>
        <w:t xml:space="preserve"> за </w:t>
      </w:r>
      <w:r w:rsidR="00A66E06" w:rsidRPr="00D00AD9">
        <w:rPr>
          <w:rFonts w:asciiTheme="minorHAnsi" w:hAnsiTheme="minorHAnsi" w:cstheme="minorHAnsi"/>
          <w:sz w:val="22"/>
          <w:szCs w:val="22"/>
          <w:lang w:val="mk-MK"/>
        </w:rPr>
        <w:t>договорот</w:t>
      </w:r>
      <w:r w:rsidR="0028266C" w:rsidRPr="00D00AD9">
        <w:rPr>
          <w:rFonts w:asciiTheme="minorHAnsi" w:hAnsiTheme="minorHAnsi" w:cstheme="minorHAnsi"/>
          <w:sz w:val="22"/>
          <w:szCs w:val="22"/>
          <w:lang w:val="mk-MK"/>
        </w:rPr>
        <w:t xml:space="preserve"> (со користење на</w:t>
      </w:r>
      <w:r>
        <w:rPr>
          <w:rFonts w:asciiTheme="minorHAnsi" w:hAnsiTheme="minorHAnsi" w:cstheme="minorHAnsi"/>
          <w:sz w:val="22"/>
          <w:szCs w:val="22"/>
          <w:lang w:val="mk-MK"/>
        </w:rPr>
        <w:t xml:space="preserve"> Анекс 1</w:t>
      </w:r>
      <w:r w:rsidR="0028266C" w:rsidRPr="00D00AD9">
        <w:rPr>
          <w:rFonts w:asciiTheme="minorHAnsi" w:hAnsiTheme="minorHAnsi" w:cstheme="minorHAnsi"/>
          <w:sz w:val="22"/>
          <w:szCs w:val="22"/>
          <w:lang w:val="mk-MK"/>
        </w:rPr>
        <w:t xml:space="preserve"> за</w:t>
      </w:r>
      <w:r w:rsidR="0028266C" w:rsidRPr="00D00AD9">
        <w:rPr>
          <w:rFonts w:asciiTheme="minorHAnsi" w:eastAsiaTheme="minorHAnsi" w:hAnsiTheme="minorHAnsi" w:cstheme="minorHAnsi"/>
          <w:sz w:val="22"/>
          <w:szCs w:val="22"/>
          <w:lang w:val="mk-MK"/>
        </w:rPr>
        <w:t xml:space="preserve"> </w:t>
      </w:r>
      <w:r w:rsidR="0028266C" w:rsidRPr="00D00AD9">
        <w:rPr>
          <w:rFonts w:asciiTheme="minorHAnsi" w:hAnsiTheme="minorHAnsi" w:cstheme="minorHAnsi"/>
          <w:sz w:val="22"/>
          <w:szCs w:val="22"/>
          <w:lang w:val="mk-MK"/>
        </w:rPr>
        <w:t xml:space="preserve">Табела со работни саати </w:t>
      </w:r>
      <w:r w:rsidR="00593AEC">
        <w:rPr>
          <w:rFonts w:asciiTheme="minorHAnsi" w:hAnsiTheme="minorHAnsi" w:cstheme="minorHAnsi"/>
          <w:sz w:val="22"/>
          <w:szCs w:val="22"/>
          <w:lang w:val="mk-MK"/>
        </w:rPr>
        <w:t>АДКОМ/</w:t>
      </w:r>
      <w:r w:rsidR="0028266C" w:rsidRPr="00D00AD9">
        <w:rPr>
          <w:rFonts w:asciiTheme="minorHAnsi" w:hAnsiTheme="minorHAnsi" w:cstheme="minorHAnsi"/>
          <w:sz w:val="22"/>
          <w:szCs w:val="22"/>
          <w:lang w:val="mk-MK"/>
        </w:rPr>
        <w:t xml:space="preserve">RCDN </w:t>
      </w:r>
      <w:r w:rsidR="00551124">
        <w:rPr>
          <w:rFonts w:asciiTheme="minorHAnsi" w:hAnsiTheme="minorHAnsi" w:cstheme="minorHAnsi"/>
          <w:sz w:val="22"/>
          <w:szCs w:val="22"/>
          <w:lang w:val="mk-MK"/>
        </w:rPr>
        <w:t>Б</w:t>
      </w:r>
      <w:r w:rsidR="0028266C" w:rsidRPr="00D00AD9">
        <w:rPr>
          <w:rFonts w:asciiTheme="minorHAnsi" w:hAnsiTheme="minorHAnsi" w:cstheme="minorHAnsi"/>
          <w:sz w:val="22"/>
          <w:szCs w:val="22"/>
          <w:lang w:val="mk-MK"/>
        </w:rPr>
        <w:t xml:space="preserve"> прикачен на </w:t>
      </w:r>
      <w:r w:rsidR="00A66E06" w:rsidRPr="00D00AD9">
        <w:rPr>
          <w:rFonts w:asciiTheme="minorHAnsi" w:hAnsiTheme="minorHAnsi" w:cstheme="minorHAnsi"/>
          <w:sz w:val="22"/>
          <w:szCs w:val="22"/>
          <w:lang w:val="mk-MK"/>
        </w:rPr>
        <w:t>Опис на работни задачи и одговорности</w:t>
      </w:r>
      <w:r w:rsidR="0028266C" w:rsidRPr="00D00AD9">
        <w:rPr>
          <w:rFonts w:asciiTheme="minorHAnsi" w:hAnsiTheme="minorHAnsi" w:cstheme="minorHAnsi"/>
          <w:sz w:val="22"/>
          <w:szCs w:val="22"/>
          <w:lang w:val="mk-MK"/>
        </w:rPr>
        <w:t>) заедно со испорачаните резултати за да се продолжи со плаќањето.</w:t>
      </w:r>
    </w:p>
    <w:p w14:paraId="39E4B4F7" w14:textId="6B341851" w:rsidR="0028266C" w:rsidRPr="00D00AD9" w:rsidRDefault="0028266C" w:rsidP="0028266C">
      <w:pPr>
        <w:pStyle w:val="broodtekst"/>
        <w:spacing w:after="120" w:line="288" w:lineRule="auto"/>
        <w:jc w:val="both"/>
        <w:rPr>
          <w:rFonts w:asciiTheme="minorHAnsi" w:hAnsiTheme="minorHAnsi" w:cstheme="minorHAnsi"/>
          <w:sz w:val="22"/>
          <w:szCs w:val="22"/>
          <w:lang w:val="mk-MK"/>
        </w:rPr>
      </w:pPr>
      <w:r w:rsidRPr="00D00AD9">
        <w:rPr>
          <w:rFonts w:asciiTheme="minorHAnsi" w:hAnsiTheme="minorHAnsi" w:cstheme="minorHAnsi"/>
          <w:sz w:val="22"/>
          <w:szCs w:val="22"/>
          <w:lang w:val="mk-MK"/>
        </w:rPr>
        <w:t xml:space="preserve">Плаќањето ќе се заснова на реалниот број на работни денови (според доставената Табела со работни саати) потрошени за развој на секој испорача резултат, но да не го надминува одобрениот број на денови за </w:t>
      </w:r>
      <w:r w:rsidR="0020187D">
        <w:rPr>
          <w:rFonts w:asciiTheme="minorHAnsi" w:hAnsiTheme="minorHAnsi" w:cstheme="minorHAnsi"/>
          <w:sz w:val="22"/>
          <w:szCs w:val="22"/>
          <w:lang w:val="mk-MK"/>
        </w:rPr>
        <w:t>Консултантот</w:t>
      </w:r>
      <w:r w:rsidR="005835D9" w:rsidRPr="00D00AD9">
        <w:rPr>
          <w:rFonts w:asciiTheme="minorHAnsi" w:hAnsiTheme="minorHAnsi" w:cstheme="minorHAnsi"/>
          <w:sz w:val="22"/>
          <w:szCs w:val="22"/>
          <w:lang w:val="mk-MK"/>
        </w:rPr>
        <w:t>.</w:t>
      </w:r>
      <w:r w:rsidRPr="00D00AD9">
        <w:rPr>
          <w:rFonts w:asciiTheme="minorHAnsi" w:hAnsiTheme="minorHAnsi" w:cstheme="minorHAnsi"/>
          <w:sz w:val="22"/>
          <w:szCs w:val="22"/>
          <w:lang w:val="mk-MK"/>
        </w:rPr>
        <w:t xml:space="preserve"> </w:t>
      </w:r>
    </w:p>
    <w:p w14:paraId="45ECF5FA" w14:textId="3FA163C1" w:rsidR="005835D9" w:rsidRPr="00D00AD9" w:rsidRDefault="005835D9" w:rsidP="005835D9">
      <w:pPr>
        <w:pStyle w:val="broodtekst"/>
        <w:spacing w:line="288" w:lineRule="auto"/>
        <w:rPr>
          <w:rFonts w:asciiTheme="minorHAnsi" w:hAnsiTheme="minorHAnsi" w:cstheme="minorHAnsi"/>
          <w:bCs/>
          <w:sz w:val="22"/>
          <w:szCs w:val="22"/>
          <w:lang w:val="mk-MK"/>
        </w:rPr>
      </w:pPr>
      <w:r w:rsidRPr="00D00AD9">
        <w:rPr>
          <w:rFonts w:asciiTheme="minorHAnsi" w:hAnsiTheme="minorHAnsi" w:cstheme="minorHAnsi"/>
          <w:bCs/>
          <w:sz w:val="22"/>
          <w:szCs w:val="22"/>
          <w:lang w:val="mk-MK"/>
        </w:rPr>
        <w:t xml:space="preserve">Исплатата ќе биде извршена </w:t>
      </w:r>
      <w:r w:rsidR="0020187D">
        <w:rPr>
          <w:rFonts w:asciiTheme="minorHAnsi" w:hAnsiTheme="minorHAnsi" w:cstheme="minorHAnsi"/>
          <w:bCs/>
          <w:sz w:val="22"/>
          <w:szCs w:val="22"/>
          <w:lang w:val="mk-MK"/>
        </w:rPr>
        <w:t>двократно</w:t>
      </w:r>
      <w:r w:rsidRPr="00D00AD9">
        <w:rPr>
          <w:rFonts w:asciiTheme="minorHAnsi" w:hAnsiTheme="minorHAnsi" w:cstheme="minorHAnsi"/>
          <w:bCs/>
          <w:sz w:val="22"/>
          <w:szCs w:val="22"/>
          <w:lang w:val="mk-MK"/>
        </w:rPr>
        <w:t xml:space="preserve">, по доставување на фактура од страна на </w:t>
      </w:r>
      <w:r w:rsidR="0020187D">
        <w:rPr>
          <w:rFonts w:asciiTheme="minorHAnsi" w:hAnsiTheme="minorHAnsi" w:cstheme="minorHAnsi"/>
          <w:bCs/>
          <w:sz w:val="22"/>
          <w:szCs w:val="22"/>
          <w:lang w:val="mk-MK"/>
        </w:rPr>
        <w:t>Консултантот</w:t>
      </w:r>
      <w:r w:rsidRPr="00D00AD9">
        <w:rPr>
          <w:rFonts w:asciiTheme="minorHAnsi" w:hAnsiTheme="minorHAnsi" w:cstheme="minorHAnsi"/>
          <w:bCs/>
          <w:sz w:val="22"/>
          <w:szCs w:val="22"/>
          <w:lang w:val="mk-MK"/>
        </w:rPr>
        <w:t>:</w:t>
      </w:r>
    </w:p>
    <w:p w14:paraId="6E4E9678" w14:textId="79F35231" w:rsidR="00F964DA" w:rsidRPr="00F964DA" w:rsidRDefault="005835D9" w:rsidP="0025651B">
      <w:pPr>
        <w:pStyle w:val="broodtekst"/>
        <w:numPr>
          <w:ilvl w:val="0"/>
          <w:numId w:val="2"/>
        </w:numPr>
        <w:rPr>
          <w:rFonts w:asciiTheme="minorHAnsi" w:hAnsiTheme="minorHAnsi" w:cstheme="minorHAnsi"/>
          <w:bCs/>
          <w:sz w:val="22"/>
          <w:szCs w:val="22"/>
          <w:lang w:val="mk-MK"/>
        </w:rPr>
      </w:pPr>
      <w:r w:rsidRPr="00D00AD9">
        <w:rPr>
          <w:rFonts w:asciiTheme="minorHAnsi" w:hAnsiTheme="minorHAnsi" w:cstheme="minorHAnsi"/>
          <w:sz w:val="22"/>
          <w:szCs w:val="22"/>
          <w:lang w:val="mk-MK"/>
        </w:rPr>
        <w:lastRenderedPageBreak/>
        <w:t>Прв дел: по</w:t>
      </w:r>
      <w:r w:rsidR="0020187D">
        <w:rPr>
          <w:rFonts w:asciiTheme="minorHAnsi" w:hAnsiTheme="minorHAnsi" w:cstheme="minorHAnsi"/>
          <w:sz w:val="22"/>
          <w:szCs w:val="22"/>
          <w:lang w:val="mk-MK"/>
        </w:rPr>
        <w:t xml:space="preserve"> </w:t>
      </w:r>
      <w:r w:rsidR="00F964DA">
        <w:rPr>
          <w:rFonts w:asciiTheme="minorHAnsi" w:hAnsiTheme="minorHAnsi" w:cstheme="minorHAnsi"/>
          <w:sz w:val="22"/>
          <w:szCs w:val="22"/>
          <w:lang w:val="mk-MK"/>
        </w:rPr>
        <w:t>поднесување на барање</w:t>
      </w:r>
      <w:r w:rsidR="00F964DA" w:rsidRPr="00F964DA">
        <w:rPr>
          <w:rFonts w:asciiTheme="minorHAnsi" w:hAnsiTheme="minorHAnsi" w:cstheme="minorHAnsi"/>
          <w:bCs/>
          <w:szCs w:val="22"/>
          <w:lang w:val="mk-MK"/>
        </w:rPr>
        <w:t xml:space="preserve"> </w:t>
      </w:r>
      <w:r w:rsidR="00F964DA" w:rsidRPr="006009C5">
        <w:rPr>
          <w:rFonts w:asciiTheme="minorHAnsi" w:hAnsiTheme="minorHAnsi" w:cstheme="minorHAnsi"/>
          <w:bCs/>
          <w:sz w:val="22"/>
          <w:szCs w:val="22"/>
          <w:lang w:val="mk-MK"/>
        </w:rPr>
        <w:t>до ЈУ Центар за образование на возрасните – Скопј</w:t>
      </w:r>
      <w:r w:rsidR="00F964DA" w:rsidRPr="00F964DA">
        <w:rPr>
          <w:rFonts w:asciiTheme="minorHAnsi" w:hAnsiTheme="minorHAnsi" w:cstheme="minorHAnsi"/>
          <w:bCs/>
          <w:sz w:val="22"/>
          <w:szCs w:val="22"/>
          <w:lang w:val="mk-MK"/>
        </w:rPr>
        <w:t>е</w:t>
      </w:r>
    </w:p>
    <w:p w14:paraId="2EA54346" w14:textId="189F9579" w:rsidR="005835D9" w:rsidRPr="00F964DA" w:rsidRDefault="0020187D" w:rsidP="00F964DA">
      <w:pPr>
        <w:pStyle w:val="broodtekst"/>
        <w:spacing w:line="288" w:lineRule="auto"/>
        <w:ind w:left="720"/>
        <w:rPr>
          <w:rFonts w:asciiTheme="minorHAnsi" w:hAnsiTheme="minorHAnsi" w:cstheme="minorHAnsi"/>
          <w:bCs/>
          <w:sz w:val="22"/>
          <w:szCs w:val="22"/>
          <w:lang w:val="mk-MK"/>
        </w:rPr>
      </w:pPr>
      <w:r w:rsidRPr="00F964DA">
        <w:rPr>
          <w:rFonts w:asciiTheme="minorHAnsi" w:hAnsiTheme="minorHAnsi" w:cstheme="minorHAnsi"/>
          <w:sz w:val="22"/>
          <w:szCs w:val="22"/>
          <w:lang w:val="mk-MK"/>
        </w:rPr>
        <w:t xml:space="preserve"> на </w:t>
      </w:r>
      <w:r w:rsidR="00901ED6" w:rsidRPr="00F964DA">
        <w:rPr>
          <w:rFonts w:asciiTheme="minorHAnsi" w:hAnsiTheme="minorHAnsi" w:cstheme="minorHAnsi"/>
          <w:sz w:val="22"/>
          <w:szCs w:val="22"/>
          <w:lang w:val="mk-MK"/>
        </w:rPr>
        <w:t>најмалку една Програма з</w:t>
      </w:r>
      <w:r w:rsidR="00954A23" w:rsidRPr="00F964DA">
        <w:rPr>
          <w:rFonts w:asciiTheme="minorHAnsi" w:hAnsiTheme="minorHAnsi" w:cstheme="minorHAnsi"/>
          <w:sz w:val="22"/>
          <w:szCs w:val="22"/>
          <w:lang w:val="mk-MK"/>
        </w:rPr>
        <w:t>а образование на</w:t>
      </w:r>
      <w:r w:rsidR="00901ED6" w:rsidRPr="00F964DA">
        <w:rPr>
          <w:rFonts w:asciiTheme="minorHAnsi" w:hAnsiTheme="minorHAnsi" w:cstheme="minorHAnsi"/>
          <w:sz w:val="22"/>
          <w:szCs w:val="22"/>
          <w:lang w:val="mk-MK"/>
        </w:rPr>
        <w:t xml:space="preserve"> возрасни</w:t>
      </w:r>
      <w:r w:rsidR="00F964DA">
        <w:rPr>
          <w:rFonts w:asciiTheme="minorHAnsi" w:hAnsiTheme="minorHAnsi" w:cstheme="minorHAnsi"/>
          <w:sz w:val="22"/>
          <w:szCs w:val="22"/>
          <w:lang w:val="mk-MK"/>
        </w:rPr>
        <w:t>.</w:t>
      </w:r>
    </w:p>
    <w:p w14:paraId="1512AAE6" w14:textId="5EAE1EC8" w:rsidR="005835D9" w:rsidRPr="00D00AD9" w:rsidRDefault="005835D9" w:rsidP="0025651B">
      <w:pPr>
        <w:pStyle w:val="broodtekst"/>
        <w:numPr>
          <w:ilvl w:val="0"/>
          <w:numId w:val="2"/>
        </w:numPr>
        <w:spacing w:line="288" w:lineRule="auto"/>
        <w:rPr>
          <w:rFonts w:asciiTheme="minorHAnsi" w:hAnsiTheme="minorHAnsi" w:cstheme="minorHAnsi"/>
          <w:sz w:val="22"/>
          <w:szCs w:val="22"/>
          <w:lang w:val="mk-MK"/>
        </w:rPr>
      </w:pPr>
      <w:r w:rsidRPr="00D00AD9">
        <w:rPr>
          <w:rFonts w:asciiTheme="minorHAnsi" w:hAnsiTheme="minorHAnsi" w:cstheme="minorHAnsi"/>
          <w:sz w:val="22"/>
          <w:szCs w:val="22"/>
          <w:lang w:val="mk-MK"/>
        </w:rPr>
        <w:t xml:space="preserve">Втор дел: </w:t>
      </w:r>
      <w:r w:rsidR="0020187D">
        <w:rPr>
          <w:rFonts w:asciiTheme="minorHAnsi" w:hAnsiTheme="minorHAnsi" w:cstheme="minorHAnsi"/>
          <w:sz w:val="22"/>
          <w:szCs w:val="22"/>
          <w:lang w:val="mk-MK"/>
        </w:rPr>
        <w:t xml:space="preserve">по </w:t>
      </w:r>
      <w:r w:rsidR="00F964DA">
        <w:rPr>
          <w:rFonts w:asciiTheme="minorHAnsi" w:hAnsiTheme="minorHAnsi" w:cstheme="minorHAnsi"/>
          <w:sz w:val="22"/>
          <w:szCs w:val="22"/>
          <w:lang w:val="mk-MK"/>
        </w:rPr>
        <w:t>поднесување на барање</w:t>
      </w:r>
      <w:r w:rsidR="00F964DA" w:rsidRPr="00F964DA">
        <w:rPr>
          <w:rFonts w:asciiTheme="minorHAnsi" w:eastAsiaTheme="minorHAnsi" w:hAnsiTheme="minorHAnsi" w:cstheme="minorHAnsi"/>
          <w:bCs/>
          <w:sz w:val="22"/>
          <w:szCs w:val="22"/>
          <w:lang w:val="mk-MK"/>
        </w:rPr>
        <w:t xml:space="preserve"> </w:t>
      </w:r>
      <w:r w:rsidR="00F964DA" w:rsidRPr="00F964DA">
        <w:rPr>
          <w:rFonts w:asciiTheme="minorHAnsi" w:hAnsiTheme="minorHAnsi" w:cstheme="minorHAnsi"/>
          <w:bCs/>
          <w:sz w:val="22"/>
          <w:szCs w:val="22"/>
          <w:lang w:val="mk-MK"/>
        </w:rPr>
        <w:t>преку ЈУ Центар за образование на возрасните – Скопје до Министерството за образование и наука</w:t>
      </w:r>
      <w:r w:rsidR="00F964DA">
        <w:rPr>
          <w:rFonts w:asciiTheme="minorHAnsi" w:hAnsiTheme="minorHAnsi" w:cstheme="minorHAnsi"/>
          <w:sz w:val="22"/>
          <w:szCs w:val="22"/>
          <w:lang w:val="mk-MK"/>
        </w:rPr>
        <w:t xml:space="preserve"> за </w:t>
      </w:r>
      <w:r w:rsidR="0020187D">
        <w:rPr>
          <w:rFonts w:asciiTheme="minorHAnsi" w:hAnsiTheme="minorHAnsi" w:cstheme="minorHAnsi"/>
          <w:sz w:val="22"/>
          <w:szCs w:val="22"/>
          <w:lang w:val="mk-MK"/>
        </w:rPr>
        <w:t>верификација на Тренинг Центарот на АДКОМ</w:t>
      </w:r>
      <w:r w:rsidR="00F964DA">
        <w:rPr>
          <w:rFonts w:asciiTheme="minorHAnsi" w:hAnsiTheme="minorHAnsi" w:cstheme="minorHAnsi"/>
          <w:sz w:val="22"/>
          <w:szCs w:val="22"/>
          <w:lang w:val="mk-MK"/>
        </w:rPr>
        <w:t>.</w:t>
      </w:r>
    </w:p>
    <w:p w14:paraId="2DEF0704" w14:textId="77777777" w:rsidR="005835D9" w:rsidRPr="00D00AD9" w:rsidRDefault="005835D9" w:rsidP="0028266C">
      <w:pPr>
        <w:pStyle w:val="broodtekst"/>
        <w:spacing w:after="120" w:line="288" w:lineRule="auto"/>
        <w:jc w:val="both"/>
        <w:rPr>
          <w:rFonts w:asciiTheme="minorHAnsi" w:hAnsiTheme="minorHAnsi" w:cstheme="minorHAnsi"/>
          <w:sz w:val="22"/>
          <w:szCs w:val="22"/>
          <w:lang w:val="mk-MK"/>
        </w:rPr>
      </w:pPr>
    </w:p>
    <w:p w14:paraId="676FCAF2" w14:textId="2F789B7B" w:rsidR="000B6ED8" w:rsidRPr="00D00AD9" w:rsidRDefault="0028266C" w:rsidP="0025651B">
      <w:pPr>
        <w:pStyle w:val="ListParagraph"/>
        <w:numPr>
          <w:ilvl w:val="0"/>
          <w:numId w:val="4"/>
        </w:numPr>
        <w:spacing w:line="288" w:lineRule="auto"/>
        <w:jc w:val="both"/>
        <w:rPr>
          <w:rFonts w:asciiTheme="minorHAnsi" w:hAnsiTheme="minorHAnsi" w:cstheme="minorHAnsi"/>
          <w:b/>
          <w:bCs/>
          <w:szCs w:val="22"/>
          <w:lang w:val="mk-MK"/>
        </w:rPr>
      </w:pPr>
      <w:r w:rsidRPr="00D00AD9">
        <w:rPr>
          <w:rFonts w:asciiTheme="minorHAnsi" w:hAnsiTheme="minorHAnsi" w:cstheme="minorHAnsi"/>
          <w:b/>
          <w:bCs/>
          <w:szCs w:val="22"/>
          <w:lang w:val="mk-MK"/>
        </w:rPr>
        <w:t>Индикатори за успешност и Евалуација на работата</w:t>
      </w:r>
    </w:p>
    <w:p w14:paraId="3C39D472" w14:textId="090128B6" w:rsidR="0028266C" w:rsidRPr="00D00AD9" w:rsidRDefault="0028266C" w:rsidP="0028266C">
      <w:pPr>
        <w:spacing w:line="288" w:lineRule="auto"/>
        <w:jc w:val="both"/>
        <w:rPr>
          <w:rFonts w:cstheme="minorHAnsi"/>
          <w:sz w:val="22"/>
          <w:szCs w:val="22"/>
          <w:lang w:val="mk-MK"/>
        </w:rPr>
      </w:pPr>
      <w:r w:rsidRPr="00D00AD9">
        <w:rPr>
          <w:rFonts w:cstheme="minorHAnsi"/>
          <w:sz w:val="22"/>
          <w:szCs w:val="22"/>
          <w:lang w:val="mk-MK"/>
        </w:rPr>
        <w:t xml:space="preserve">Индикаторите што ги одразуваат перформансите на </w:t>
      </w:r>
      <w:r w:rsidR="0055184C">
        <w:rPr>
          <w:rFonts w:cstheme="minorHAnsi"/>
          <w:sz w:val="22"/>
          <w:szCs w:val="22"/>
          <w:lang w:val="mk-MK"/>
        </w:rPr>
        <w:t>Консултантот</w:t>
      </w:r>
      <w:r w:rsidR="00A66E06" w:rsidRPr="00D00AD9">
        <w:rPr>
          <w:rFonts w:cstheme="minorHAnsi"/>
          <w:sz w:val="22"/>
          <w:szCs w:val="22"/>
          <w:lang w:val="mk-MK"/>
        </w:rPr>
        <w:t xml:space="preserve"> </w:t>
      </w:r>
      <w:r w:rsidRPr="00D00AD9">
        <w:rPr>
          <w:rFonts w:cstheme="minorHAnsi"/>
          <w:sz w:val="22"/>
          <w:szCs w:val="22"/>
          <w:lang w:val="mk-MK"/>
        </w:rPr>
        <w:t xml:space="preserve">се: Навремена </w:t>
      </w:r>
      <w:r w:rsidR="0055184C">
        <w:rPr>
          <w:rFonts w:cstheme="minorHAnsi"/>
          <w:sz w:val="22"/>
          <w:szCs w:val="22"/>
          <w:lang w:val="mk-MK"/>
        </w:rPr>
        <w:t xml:space="preserve">и квалитетна </w:t>
      </w:r>
      <w:r w:rsidRPr="00D00AD9">
        <w:rPr>
          <w:rFonts w:cstheme="minorHAnsi"/>
          <w:sz w:val="22"/>
          <w:szCs w:val="22"/>
          <w:lang w:val="mk-MK"/>
        </w:rPr>
        <w:t>презентација на резултатите и очекуваното</w:t>
      </w:r>
      <w:r w:rsidR="0055184C">
        <w:rPr>
          <w:rFonts w:cstheme="minorHAnsi"/>
          <w:sz w:val="22"/>
          <w:szCs w:val="22"/>
          <w:lang w:val="mk-MK"/>
        </w:rPr>
        <w:t xml:space="preserve">. </w:t>
      </w:r>
      <w:r w:rsidRPr="00D00AD9">
        <w:rPr>
          <w:rFonts w:cstheme="minorHAnsi"/>
          <w:sz w:val="22"/>
          <w:szCs w:val="22"/>
          <w:lang w:val="mk-MK"/>
        </w:rPr>
        <w:t xml:space="preserve">Изведбата на </w:t>
      </w:r>
      <w:r w:rsidR="0055184C">
        <w:rPr>
          <w:rFonts w:cstheme="minorHAnsi"/>
          <w:sz w:val="22"/>
          <w:szCs w:val="22"/>
          <w:lang w:val="mk-MK"/>
        </w:rPr>
        <w:t>Консултантот</w:t>
      </w:r>
      <w:r w:rsidRPr="00D00AD9">
        <w:rPr>
          <w:rFonts w:cstheme="minorHAnsi"/>
          <w:sz w:val="22"/>
          <w:szCs w:val="22"/>
          <w:lang w:val="mk-MK"/>
        </w:rPr>
        <w:t xml:space="preserve"> ќе биде оценета од </w:t>
      </w:r>
      <w:r w:rsidR="000B6ED8" w:rsidRPr="00D00AD9">
        <w:rPr>
          <w:rFonts w:cstheme="minorHAnsi"/>
          <w:sz w:val="22"/>
          <w:szCs w:val="22"/>
          <w:lang w:val="mk-MK"/>
        </w:rPr>
        <w:t>АДКОМ</w:t>
      </w:r>
      <w:r w:rsidRPr="00D00AD9">
        <w:rPr>
          <w:rFonts w:cstheme="minorHAnsi"/>
          <w:sz w:val="22"/>
          <w:szCs w:val="22"/>
          <w:lang w:val="mk-MK"/>
        </w:rPr>
        <w:t xml:space="preserve"> по реализацијата на</w:t>
      </w:r>
      <w:r w:rsidR="0055184C">
        <w:rPr>
          <w:rFonts w:cstheme="minorHAnsi"/>
          <w:sz w:val="22"/>
          <w:szCs w:val="22"/>
          <w:lang w:val="mk-MK"/>
        </w:rPr>
        <w:t xml:space="preserve"> задачата</w:t>
      </w:r>
      <w:r w:rsidRPr="00D00AD9">
        <w:rPr>
          <w:rFonts w:cstheme="minorHAnsi"/>
          <w:sz w:val="22"/>
          <w:szCs w:val="22"/>
          <w:lang w:val="mk-MK"/>
        </w:rPr>
        <w:t>.</w:t>
      </w:r>
    </w:p>
    <w:p w14:paraId="23E5054C" w14:textId="77777777" w:rsidR="0062591A" w:rsidRPr="00D00AD9" w:rsidRDefault="0062591A" w:rsidP="006D4A43">
      <w:pPr>
        <w:pStyle w:val="ListParagraph"/>
        <w:spacing w:after="0" w:line="288" w:lineRule="auto"/>
        <w:ind w:left="1418"/>
        <w:jc w:val="both"/>
        <w:rPr>
          <w:rFonts w:asciiTheme="minorHAnsi" w:hAnsiTheme="minorHAnsi" w:cstheme="minorHAnsi"/>
          <w:szCs w:val="22"/>
          <w:lang w:val="mk-MK"/>
        </w:rPr>
      </w:pPr>
    </w:p>
    <w:p w14:paraId="7CEE2474" w14:textId="77777777" w:rsidR="00931AA6" w:rsidRPr="00D00AD9" w:rsidRDefault="00931AA6" w:rsidP="00727CB0">
      <w:pPr>
        <w:rPr>
          <w:rFonts w:cstheme="minorHAnsi"/>
          <w:sz w:val="22"/>
          <w:szCs w:val="22"/>
          <w:lang w:val="mk-MK"/>
        </w:rPr>
      </w:pPr>
      <w:bookmarkStart w:id="9" w:name="_GoBack"/>
      <w:bookmarkEnd w:id="9"/>
    </w:p>
    <w:p w14:paraId="7A00EE5E" w14:textId="2187D35A" w:rsidR="0062591A" w:rsidRPr="00D00AD9" w:rsidRDefault="0062591A" w:rsidP="00727CB0">
      <w:pPr>
        <w:rPr>
          <w:rFonts w:cstheme="minorHAnsi"/>
          <w:sz w:val="22"/>
          <w:szCs w:val="22"/>
          <w:lang w:val="mk-MK"/>
        </w:rPr>
      </w:pPr>
    </w:p>
    <w:p w14:paraId="06C589A3" w14:textId="52667837" w:rsidR="00615369" w:rsidRPr="00D00AD9" w:rsidRDefault="0055184C" w:rsidP="00615369">
      <w:pPr>
        <w:spacing w:before="120" w:line="288" w:lineRule="auto"/>
        <w:rPr>
          <w:rFonts w:cstheme="minorHAnsi"/>
          <w:b/>
          <w:bCs/>
          <w:sz w:val="22"/>
          <w:szCs w:val="22"/>
          <w:lang w:val="mk-MK"/>
        </w:rPr>
      </w:pPr>
      <w:r>
        <w:rPr>
          <w:rFonts w:cstheme="minorHAnsi"/>
          <w:b/>
          <w:bCs/>
          <w:sz w:val="22"/>
          <w:szCs w:val="22"/>
          <w:lang w:val="mk-MK"/>
        </w:rPr>
        <w:t>А</w:t>
      </w:r>
      <w:r w:rsidR="00615369" w:rsidRPr="00D00AD9">
        <w:rPr>
          <w:rFonts w:cstheme="minorHAnsi"/>
          <w:b/>
          <w:bCs/>
          <w:sz w:val="22"/>
          <w:szCs w:val="22"/>
          <w:lang w:val="mk-MK"/>
        </w:rPr>
        <w:t>некси:</w:t>
      </w:r>
    </w:p>
    <w:p w14:paraId="199D431D" w14:textId="4C47C738" w:rsidR="003439D2" w:rsidRPr="00D00AD9" w:rsidRDefault="003439D2" w:rsidP="00615369">
      <w:pPr>
        <w:spacing w:before="120" w:line="288" w:lineRule="auto"/>
        <w:rPr>
          <w:rFonts w:cstheme="minorHAnsi"/>
          <w:i/>
          <w:iCs/>
          <w:sz w:val="22"/>
          <w:szCs w:val="22"/>
          <w:lang w:val="mk-MK"/>
        </w:rPr>
      </w:pPr>
      <w:r w:rsidRPr="00D00AD9">
        <w:rPr>
          <w:rFonts w:cstheme="minorHAnsi"/>
          <w:i/>
          <w:iCs/>
          <w:sz w:val="22"/>
          <w:szCs w:val="22"/>
          <w:lang w:val="mk-MK"/>
        </w:rPr>
        <w:t xml:space="preserve">Сите и анекси ќе му бидат доставени на </w:t>
      </w:r>
      <w:r w:rsidR="0055184C">
        <w:rPr>
          <w:rFonts w:cstheme="minorHAnsi"/>
          <w:i/>
          <w:iCs/>
          <w:sz w:val="22"/>
          <w:szCs w:val="22"/>
          <w:lang w:val="mk-MK"/>
        </w:rPr>
        <w:t>Консултантот</w:t>
      </w:r>
      <w:r w:rsidRPr="00D00AD9">
        <w:rPr>
          <w:rFonts w:cstheme="minorHAnsi"/>
          <w:i/>
          <w:iCs/>
          <w:sz w:val="22"/>
          <w:szCs w:val="22"/>
          <w:lang w:val="mk-MK"/>
        </w:rPr>
        <w:t xml:space="preserve"> по потпишување на договор со АДКОМ.</w:t>
      </w:r>
    </w:p>
    <w:p w14:paraId="6FF64811" w14:textId="136837E2" w:rsidR="0062591A" w:rsidRDefault="0055184C" w:rsidP="00615369">
      <w:pPr>
        <w:spacing w:before="120" w:line="288" w:lineRule="auto"/>
        <w:rPr>
          <w:rFonts w:cstheme="minorHAnsi"/>
          <w:b/>
          <w:bCs/>
          <w:color w:val="4472C4" w:themeColor="accent1"/>
          <w:sz w:val="22"/>
          <w:szCs w:val="22"/>
          <w:lang w:val="mk-MK"/>
        </w:rPr>
      </w:pPr>
      <w:r>
        <w:rPr>
          <w:rFonts w:cstheme="minorHAnsi"/>
          <w:b/>
          <w:bCs/>
          <w:color w:val="4472C4" w:themeColor="accent1"/>
          <w:sz w:val="22"/>
          <w:szCs w:val="22"/>
          <w:lang w:val="mk-MK"/>
        </w:rPr>
        <w:t>Анекс 1</w:t>
      </w:r>
      <w:r w:rsidR="00615369" w:rsidRPr="00D00AD9">
        <w:rPr>
          <w:rFonts w:cstheme="minorHAnsi"/>
          <w:b/>
          <w:bCs/>
          <w:color w:val="4472C4" w:themeColor="accent1"/>
          <w:sz w:val="22"/>
          <w:szCs w:val="22"/>
          <w:lang w:val="mk-MK"/>
        </w:rPr>
        <w:t xml:space="preserve">: Табела со работни саати за </w:t>
      </w:r>
      <w:r>
        <w:rPr>
          <w:rFonts w:cstheme="minorHAnsi"/>
          <w:b/>
          <w:bCs/>
          <w:color w:val="4472C4" w:themeColor="accent1"/>
          <w:sz w:val="22"/>
          <w:szCs w:val="22"/>
          <w:lang w:val="mk-MK"/>
        </w:rPr>
        <w:t>консултантот</w:t>
      </w:r>
    </w:p>
    <w:p w14:paraId="10AFF01A" w14:textId="77777777" w:rsidR="00356206" w:rsidRDefault="00356206" w:rsidP="00615369">
      <w:pPr>
        <w:spacing w:before="120" w:line="288" w:lineRule="auto"/>
        <w:rPr>
          <w:rFonts w:cstheme="minorHAnsi"/>
          <w:b/>
          <w:bCs/>
          <w:color w:val="4472C4" w:themeColor="accent1"/>
          <w:sz w:val="22"/>
          <w:szCs w:val="22"/>
          <w:lang w:val="mk-MK"/>
        </w:rPr>
      </w:pPr>
    </w:p>
    <w:p w14:paraId="7B52E586" w14:textId="77777777" w:rsidR="00C52DC9" w:rsidRPr="00C52DC9" w:rsidRDefault="00C52DC9" w:rsidP="001E4E39">
      <w:pPr>
        <w:pStyle w:val="ListParagraph"/>
        <w:ind w:left="450"/>
        <w:rPr>
          <w:rFonts w:cstheme="minorHAnsi"/>
          <w:szCs w:val="22"/>
          <w:lang w:val="mk-MK"/>
        </w:rPr>
      </w:pPr>
    </w:p>
    <w:p w14:paraId="00A23540" w14:textId="77777777" w:rsidR="00356206" w:rsidRPr="00356206" w:rsidRDefault="00356206" w:rsidP="00C52DC9">
      <w:pPr>
        <w:pStyle w:val="ListParagraph"/>
        <w:spacing w:before="120" w:line="288" w:lineRule="auto"/>
        <w:ind w:left="720"/>
        <w:rPr>
          <w:rFonts w:cstheme="minorHAnsi"/>
          <w:szCs w:val="22"/>
          <w:lang w:val="mk-MK"/>
        </w:rPr>
      </w:pPr>
    </w:p>
    <w:sectPr w:rsidR="00356206" w:rsidRPr="00356206" w:rsidSect="00344F9E">
      <w:headerReference w:type="default" r:id="rId13"/>
      <w:footerReference w:type="default" r:id="rId14"/>
      <w:headerReference w:type="first" r:id="rId15"/>
      <w:footerReference w:type="first" r:id="rId16"/>
      <w:pgSz w:w="11900" w:h="16840"/>
      <w:pgMar w:top="1985" w:right="964" w:bottom="1418" w:left="964" w:header="73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DEE8E" w14:textId="77777777" w:rsidR="0025651B" w:rsidRDefault="0025651B" w:rsidP="0012779D">
      <w:r>
        <w:separator/>
      </w:r>
    </w:p>
  </w:endnote>
  <w:endnote w:type="continuationSeparator" w:id="0">
    <w:p w14:paraId="14C85E94" w14:textId="77777777" w:rsidR="0025651B" w:rsidRDefault="0025651B" w:rsidP="0012779D">
      <w:r>
        <w:continuationSeparator/>
      </w:r>
    </w:p>
  </w:endnote>
  <w:endnote w:type="continuationNotice" w:id="1">
    <w:p w14:paraId="06D3D0B2" w14:textId="77777777" w:rsidR="0025651B" w:rsidRDefault="00256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62534042"/>
      <w:docPartObj>
        <w:docPartGallery w:val="Page Numbers (Bottom of Page)"/>
        <w:docPartUnique/>
      </w:docPartObj>
    </w:sdtPr>
    <w:sdtEndPr>
      <w:rPr>
        <w:noProof/>
      </w:rPr>
    </w:sdtEndPr>
    <w:sdtContent>
      <w:p w14:paraId="36471A15" w14:textId="77777777" w:rsidR="005E0A6B" w:rsidRPr="005E0A6B" w:rsidRDefault="005E0A6B" w:rsidP="005E0A6B">
        <w:pPr>
          <w:pStyle w:val="Footer"/>
          <w:jc w:val="right"/>
          <w:rPr>
            <w:sz w:val="20"/>
            <w:szCs w:val="20"/>
          </w:rPr>
        </w:pPr>
        <w:r w:rsidRPr="005E0A6B">
          <w:rPr>
            <w:sz w:val="20"/>
            <w:szCs w:val="20"/>
          </w:rPr>
          <w:fldChar w:fldCharType="begin"/>
        </w:r>
        <w:r w:rsidRPr="005E0A6B">
          <w:rPr>
            <w:sz w:val="20"/>
            <w:szCs w:val="20"/>
          </w:rPr>
          <w:instrText xml:space="preserve"> PAGE   \* MERGEFORMAT </w:instrText>
        </w:r>
        <w:r w:rsidRPr="005E0A6B">
          <w:rPr>
            <w:sz w:val="20"/>
            <w:szCs w:val="20"/>
          </w:rPr>
          <w:fldChar w:fldCharType="separate"/>
        </w:r>
        <w:r w:rsidR="00106C83">
          <w:rPr>
            <w:noProof/>
            <w:sz w:val="20"/>
            <w:szCs w:val="20"/>
          </w:rPr>
          <w:t>7</w:t>
        </w:r>
        <w:r w:rsidRPr="005E0A6B">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9689" w14:textId="77777777" w:rsidR="0012779D" w:rsidRDefault="008C6878">
    <w:pPr>
      <w:pStyle w:val="Footer"/>
    </w:pPr>
    <w:r>
      <w:rPr>
        <w:noProof/>
        <w:lang w:val="en-US"/>
      </w:rPr>
      <w:drawing>
        <wp:anchor distT="0" distB="0" distL="114300" distR="114300" simplePos="0" relativeHeight="251658242" behindDoc="1" locked="0" layoutInCell="1" allowOverlap="1" wp14:anchorId="5C32391D" wp14:editId="0DC5FFF4">
          <wp:simplePos x="0" y="0"/>
          <wp:positionH relativeFrom="margin">
            <wp:posOffset>-612140</wp:posOffset>
          </wp:positionH>
          <wp:positionV relativeFrom="margin">
            <wp:posOffset>8458163</wp:posOffset>
          </wp:positionV>
          <wp:extent cx="7560000" cy="959913"/>
          <wp:effectExtent l="0" t="0" r="952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orandum footer 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5991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BBA5" w14:textId="77777777" w:rsidR="0025651B" w:rsidRDefault="0025651B" w:rsidP="0012779D">
      <w:r>
        <w:separator/>
      </w:r>
    </w:p>
  </w:footnote>
  <w:footnote w:type="continuationSeparator" w:id="0">
    <w:p w14:paraId="09B66086" w14:textId="77777777" w:rsidR="0025651B" w:rsidRDefault="0025651B" w:rsidP="0012779D">
      <w:r>
        <w:continuationSeparator/>
      </w:r>
    </w:p>
  </w:footnote>
  <w:footnote w:type="continuationNotice" w:id="1">
    <w:p w14:paraId="3B12BD4E" w14:textId="77777777" w:rsidR="0025651B" w:rsidRDefault="002565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8AB1" w14:textId="6F5FC864" w:rsidR="00082D2D" w:rsidRPr="0048797D" w:rsidRDefault="0048797D" w:rsidP="00082D2D">
    <w:pPr>
      <w:pStyle w:val="Header"/>
      <w:ind w:left="7200"/>
      <w:rPr>
        <w:color w:val="1F4E79" w:themeColor="accent5" w:themeShade="80"/>
        <w:sz w:val="22"/>
        <w:szCs w:val="22"/>
        <w:lang w:val="mk-MK"/>
      </w:rPr>
    </w:pPr>
    <w:r>
      <w:rPr>
        <w:noProof/>
        <w:lang w:val="en-US"/>
      </w:rPr>
      <w:drawing>
        <wp:anchor distT="0" distB="0" distL="114300" distR="114300" simplePos="0" relativeHeight="251663872" behindDoc="1" locked="0" layoutInCell="1" allowOverlap="1" wp14:anchorId="4B1B1710" wp14:editId="49636282">
          <wp:simplePos x="0" y="0"/>
          <wp:positionH relativeFrom="margin">
            <wp:align>right</wp:align>
          </wp:positionH>
          <wp:positionV relativeFrom="paragraph">
            <wp:posOffset>7620</wp:posOffset>
          </wp:positionV>
          <wp:extent cx="716280" cy="574675"/>
          <wp:effectExtent l="0" t="0" r="0" b="0"/>
          <wp:wrapTight wrapText="bothSides">
            <wp:wrapPolygon edited="0">
              <wp:start x="8617" y="0"/>
              <wp:lineTo x="4596" y="6444"/>
              <wp:lineTo x="4021" y="12172"/>
              <wp:lineTo x="7468" y="20049"/>
              <wp:lineTo x="8617" y="20765"/>
              <wp:lineTo x="12638" y="20765"/>
              <wp:lineTo x="13787" y="20049"/>
              <wp:lineTo x="16660" y="13604"/>
              <wp:lineTo x="16660" y="6444"/>
              <wp:lineTo x="12638" y="0"/>
              <wp:lineTo x="8617" y="0"/>
            </wp:wrapPolygon>
          </wp:wrapTight>
          <wp:docPr id="1598607247"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90923" name="Picture 1" descr="A blue logo with text&#10;&#10;Description automatically generated"/>
                  <pic:cNvPicPr/>
                </pic:nvPicPr>
                <pic:blipFill rotWithShape="1">
                  <a:blip r:embed="rId1">
                    <a:extLst>
                      <a:ext uri="{28A0092B-C50C-407E-A947-70E740481C1C}">
                        <a14:useLocalDpi xmlns:a14="http://schemas.microsoft.com/office/drawing/2010/main" val="0"/>
                      </a:ext>
                    </a:extLst>
                  </a:blip>
                  <a:srcRect b="19733"/>
                  <a:stretch/>
                </pic:blipFill>
                <pic:spPr bwMode="auto">
                  <a:xfrm>
                    <a:off x="0" y="0"/>
                    <a:ext cx="716280" cy="57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2D2D" w:rsidRPr="00CD4318">
      <w:rPr>
        <w:noProof/>
        <w:color w:val="1F4E79" w:themeColor="accent5" w:themeShade="80"/>
        <w:sz w:val="22"/>
        <w:szCs w:val="22"/>
        <w:lang w:val="en-US"/>
      </w:rPr>
      <w:drawing>
        <wp:anchor distT="0" distB="0" distL="114300" distR="114300" simplePos="0" relativeHeight="251656704" behindDoc="0" locked="0" layoutInCell="1" allowOverlap="1" wp14:anchorId="412202CD" wp14:editId="50D23B74">
          <wp:simplePos x="0" y="0"/>
          <wp:positionH relativeFrom="column">
            <wp:posOffset>-183515</wp:posOffset>
          </wp:positionH>
          <wp:positionV relativeFrom="paragraph">
            <wp:posOffset>-182245</wp:posOffset>
          </wp:positionV>
          <wp:extent cx="2429214" cy="819264"/>
          <wp:effectExtent l="0" t="0" r="0" b="0"/>
          <wp:wrapNone/>
          <wp:docPr id="5" name="Picture 5"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9214" cy="819264"/>
                  </a:xfrm>
                  <a:prstGeom prst="rect">
                    <a:avLst/>
                  </a:prstGeom>
                </pic:spPr>
              </pic:pic>
            </a:graphicData>
          </a:graphic>
          <wp14:sizeRelH relativeFrom="page">
            <wp14:pctWidth>0</wp14:pctWidth>
          </wp14:sizeRelH>
          <wp14:sizeRelV relativeFrom="page">
            <wp14:pctHeight>0</wp14:pctHeight>
          </wp14:sizeRelV>
        </wp:anchor>
      </w:drawing>
    </w:r>
  </w:p>
  <w:p w14:paraId="62F9967B" w14:textId="168D034A" w:rsidR="0012779D" w:rsidRDefault="00127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5696" w14:textId="0840B1F1" w:rsidR="0012779D" w:rsidRPr="0048797D" w:rsidRDefault="0048797D" w:rsidP="003E76CC">
    <w:pPr>
      <w:pStyle w:val="Header"/>
      <w:ind w:left="7200"/>
      <w:rPr>
        <w:color w:val="1F4E79" w:themeColor="accent5" w:themeShade="80"/>
        <w:sz w:val="22"/>
        <w:szCs w:val="22"/>
        <w:lang w:val="mk-MK"/>
      </w:rPr>
    </w:pPr>
    <w:r>
      <w:rPr>
        <w:noProof/>
        <w:lang w:val="en-US"/>
      </w:rPr>
      <w:drawing>
        <wp:anchor distT="0" distB="0" distL="114300" distR="114300" simplePos="0" relativeHeight="251661824" behindDoc="1" locked="0" layoutInCell="1" allowOverlap="1" wp14:anchorId="7A178A50" wp14:editId="722EA006">
          <wp:simplePos x="0" y="0"/>
          <wp:positionH relativeFrom="column">
            <wp:posOffset>5524500</wp:posOffset>
          </wp:positionH>
          <wp:positionV relativeFrom="paragraph">
            <wp:posOffset>-121285</wp:posOffset>
          </wp:positionV>
          <wp:extent cx="716280" cy="574675"/>
          <wp:effectExtent l="0" t="0" r="0" b="0"/>
          <wp:wrapTight wrapText="bothSides">
            <wp:wrapPolygon edited="0">
              <wp:start x="8617" y="0"/>
              <wp:lineTo x="4596" y="6444"/>
              <wp:lineTo x="4021" y="12172"/>
              <wp:lineTo x="7468" y="20049"/>
              <wp:lineTo x="8617" y="20765"/>
              <wp:lineTo x="12638" y="20765"/>
              <wp:lineTo x="13787" y="20049"/>
              <wp:lineTo x="16660" y="13604"/>
              <wp:lineTo x="16660" y="6444"/>
              <wp:lineTo x="12638" y="0"/>
              <wp:lineTo x="8617" y="0"/>
            </wp:wrapPolygon>
          </wp:wrapTight>
          <wp:docPr id="879190923"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90923" name="Picture 1" descr="A blue logo with text&#10;&#10;Description automatically generated"/>
                  <pic:cNvPicPr/>
                </pic:nvPicPr>
                <pic:blipFill rotWithShape="1">
                  <a:blip r:embed="rId1">
                    <a:extLst>
                      <a:ext uri="{28A0092B-C50C-407E-A947-70E740481C1C}">
                        <a14:useLocalDpi xmlns:a14="http://schemas.microsoft.com/office/drawing/2010/main" val="0"/>
                      </a:ext>
                    </a:extLst>
                  </a:blip>
                  <a:srcRect b="19733"/>
                  <a:stretch/>
                </pic:blipFill>
                <pic:spPr bwMode="auto">
                  <a:xfrm>
                    <a:off x="0" y="0"/>
                    <a:ext cx="716280" cy="57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0D89" w:rsidRPr="003E76CC">
      <w:rPr>
        <w:noProof/>
        <w:color w:val="1F4E79" w:themeColor="accent5" w:themeShade="80"/>
        <w:sz w:val="22"/>
        <w:szCs w:val="22"/>
        <w:lang w:val="en-US"/>
      </w:rPr>
      <w:drawing>
        <wp:anchor distT="0" distB="0" distL="114300" distR="114300" simplePos="0" relativeHeight="251659776" behindDoc="0" locked="0" layoutInCell="1" allowOverlap="1" wp14:anchorId="176A0C06" wp14:editId="0A932901">
          <wp:simplePos x="0" y="0"/>
          <wp:positionH relativeFrom="column">
            <wp:posOffset>-477714</wp:posOffset>
          </wp:positionH>
          <wp:positionV relativeFrom="paragraph">
            <wp:posOffset>-373076</wp:posOffset>
          </wp:positionV>
          <wp:extent cx="2429214" cy="819264"/>
          <wp:effectExtent l="0" t="0" r="0" b="0"/>
          <wp:wrapNone/>
          <wp:docPr id="4" name="Picture 4" descr="A picture containing font, graphics,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29214" cy="819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45FA"/>
    <w:multiLevelType w:val="multilevel"/>
    <w:tmpl w:val="B32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84300"/>
    <w:multiLevelType w:val="multilevel"/>
    <w:tmpl w:val="2D2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C30B1"/>
    <w:multiLevelType w:val="hybridMultilevel"/>
    <w:tmpl w:val="AE0A5DEE"/>
    <w:lvl w:ilvl="0" w:tplc="04090011">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35111020"/>
    <w:multiLevelType w:val="multilevel"/>
    <w:tmpl w:val="AC7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942E8"/>
    <w:multiLevelType w:val="hybridMultilevel"/>
    <w:tmpl w:val="F836D636"/>
    <w:lvl w:ilvl="0" w:tplc="B486299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AD4053E"/>
    <w:multiLevelType w:val="hybridMultilevel"/>
    <w:tmpl w:val="393C1B56"/>
    <w:lvl w:ilvl="0" w:tplc="075E250E">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72D5E"/>
    <w:multiLevelType w:val="hybridMultilevel"/>
    <w:tmpl w:val="64AEBB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40001248"/>
    <w:multiLevelType w:val="hybridMultilevel"/>
    <w:tmpl w:val="0978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D1A4E"/>
    <w:multiLevelType w:val="multilevel"/>
    <w:tmpl w:val="BA9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242D6"/>
    <w:multiLevelType w:val="multilevel"/>
    <w:tmpl w:val="A1F4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127A9A"/>
    <w:multiLevelType w:val="hybridMultilevel"/>
    <w:tmpl w:val="18608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C1B2A"/>
    <w:multiLevelType w:val="hybridMultilevel"/>
    <w:tmpl w:val="14648D18"/>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7019367A"/>
    <w:multiLevelType w:val="hybridMultilevel"/>
    <w:tmpl w:val="2C7861B8"/>
    <w:lvl w:ilvl="0" w:tplc="1F080186">
      <w:start w:val="2"/>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731B270F"/>
    <w:multiLevelType w:val="hybridMultilevel"/>
    <w:tmpl w:val="F4FCF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37801FA"/>
    <w:multiLevelType w:val="multilevel"/>
    <w:tmpl w:val="28CE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324B37"/>
    <w:multiLevelType w:val="hybridMultilevel"/>
    <w:tmpl w:val="A9D8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2"/>
  </w:num>
  <w:num w:numId="5">
    <w:abstractNumId w:val="11"/>
  </w:num>
  <w:num w:numId="6">
    <w:abstractNumId w:val="2"/>
  </w:num>
  <w:num w:numId="7">
    <w:abstractNumId w:val="5"/>
  </w:num>
  <w:num w:numId="8">
    <w:abstractNumId w:val="15"/>
  </w:num>
  <w:num w:numId="9">
    <w:abstractNumId w:val="3"/>
  </w:num>
  <w:num w:numId="10">
    <w:abstractNumId w:val="1"/>
  </w:num>
  <w:num w:numId="11">
    <w:abstractNumId w:val="14"/>
  </w:num>
  <w:num w:numId="12">
    <w:abstractNumId w:val="8"/>
  </w:num>
  <w:num w:numId="13">
    <w:abstractNumId w:val="9"/>
  </w:num>
  <w:num w:numId="14">
    <w:abstractNumId w:val="0"/>
  </w:num>
  <w:num w:numId="15">
    <w:abstractNumId w:val="1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9D"/>
    <w:rsid w:val="0000004A"/>
    <w:rsid w:val="00001D83"/>
    <w:rsid w:val="00002C8C"/>
    <w:rsid w:val="00006C0B"/>
    <w:rsid w:val="00016364"/>
    <w:rsid w:val="00022E5A"/>
    <w:rsid w:val="00024B99"/>
    <w:rsid w:val="000266D9"/>
    <w:rsid w:val="00027189"/>
    <w:rsid w:val="0003044F"/>
    <w:rsid w:val="000325F1"/>
    <w:rsid w:val="000339DE"/>
    <w:rsid w:val="00034CCE"/>
    <w:rsid w:val="00035D00"/>
    <w:rsid w:val="00036316"/>
    <w:rsid w:val="00045011"/>
    <w:rsid w:val="00047D46"/>
    <w:rsid w:val="000502A2"/>
    <w:rsid w:val="00051E18"/>
    <w:rsid w:val="000534FD"/>
    <w:rsid w:val="00054389"/>
    <w:rsid w:val="0005486D"/>
    <w:rsid w:val="00055BAA"/>
    <w:rsid w:val="000606B5"/>
    <w:rsid w:val="000630B8"/>
    <w:rsid w:val="00063AC8"/>
    <w:rsid w:val="0006418D"/>
    <w:rsid w:val="000663FE"/>
    <w:rsid w:val="00081108"/>
    <w:rsid w:val="0008137C"/>
    <w:rsid w:val="00082D2D"/>
    <w:rsid w:val="00083C5C"/>
    <w:rsid w:val="000855E1"/>
    <w:rsid w:val="000858C0"/>
    <w:rsid w:val="000859AA"/>
    <w:rsid w:val="00087D8C"/>
    <w:rsid w:val="00091C70"/>
    <w:rsid w:val="000926C2"/>
    <w:rsid w:val="000935D4"/>
    <w:rsid w:val="00094B39"/>
    <w:rsid w:val="00096B7A"/>
    <w:rsid w:val="000A5225"/>
    <w:rsid w:val="000A5A62"/>
    <w:rsid w:val="000A5B53"/>
    <w:rsid w:val="000A7F96"/>
    <w:rsid w:val="000B18D7"/>
    <w:rsid w:val="000B26E5"/>
    <w:rsid w:val="000B32F1"/>
    <w:rsid w:val="000B6ED8"/>
    <w:rsid w:val="000B7909"/>
    <w:rsid w:val="000B7ED6"/>
    <w:rsid w:val="000C0F15"/>
    <w:rsid w:val="000C4877"/>
    <w:rsid w:val="000C4F6C"/>
    <w:rsid w:val="000C7374"/>
    <w:rsid w:val="000D7736"/>
    <w:rsid w:val="000E35C3"/>
    <w:rsid w:val="000E6D59"/>
    <w:rsid w:val="000F1742"/>
    <w:rsid w:val="000F2D10"/>
    <w:rsid w:val="000F2F73"/>
    <w:rsid w:val="000F5F23"/>
    <w:rsid w:val="000F69F9"/>
    <w:rsid w:val="00101BF8"/>
    <w:rsid w:val="00105FF2"/>
    <w:rsid w:val="00106BB8"/>
    <w:rsid w:val="00106C83"/>
    <w:rsid w:val="00106D40"/>
    <w:rsid w:val="00113328"/>
    <w:rsid w:val="0011635A"/>
    <w:rsid w:val="00117D9A"/>
    <w:rsid w:val="0012779D"/>
    <w:rsid w:val="00130A87"/>
    <w:rsid w:val="00132930"/>
    <w:rsid w:val="00132B03"/>
    <w:rsid w:val="00134E06"/>
    <w:rsid w:val="001435A7"/>
    <w:rsid w:val="00144085"/>
    <w:rsid w:val="001452A9"/>
    <w:rsid w:val="00146A6D"/>
    <w:rsid w:val="00150762"/>
    <w:rsid w:val="00154462"/>
    <w:rsid w:val="00154D6E"/>
    <w:rsid w:val="00156487"/>
    <w:rsid w:val="0016778D"/>
    <w:rsid w:val="00176430"/>
    <w:rsid w:val="00177727"/>
    <w:rsid w:val="00180DC6"/>
    <w:rsid w:val="00180E7C"/>
    <w:rsid w:val="00181859"/>
    <w:rsid w:val="00182872"/>
    <w:rsid w:val="00185DD7"/>
    <w:rsid w:val="001863AA"/>
    <w:rsid w:val="00187F27"/>
    <w:rsid w:val="00195C2F"/>
    <w:rsid w:val="00196DA8"/>
    <w:rsid w:val="001A6073"/>
    <w:rsid w:val="001B11F1"/>
    <w:rsid w:val="001B27FA"/>
    <w:rsid w:val="001B29B1"/>
    <w:rsid w:val="001B465A"/>
    <w:rsid w:val="001B4EB3"/>
    <w:rsid w:val="001B5DB2"/>
    <w:rsid w:val="001B7ECF"/>
    <w:rsid w:val="001C15A5"/>
    <w:rsid w:val="001C5406"/>
    <w:rsid w:val="001C5B15"/>
    <w:rsid w:val="001C7D49"/>
    <w:rsid w:val="001D2DD3"/>
    <w:rsid w:val="001E134C"/>
    <w:rsid w:val="001E2580"/>
    <w:rsid w:val="001E491D"/>
    <w:rsid w:val="001E4B0B"/>
    <w:rsid w:val="001E4E39"/>
    <w:rsid w:val="001E6D43"/>
    <w:rsid w:val="001E7C80"/>
    <w:rsid w:val="001F0B21"/>
    <w:rsid w:val="001F250C"/>
    <w:rsid w:val="001F37C7"/>
    <w:rsid w:val="001F37FF"/>
    <w:rsid w:val="001F5ECB"/>
    <w:rsid w:val="002002A4"/>
    <w:rsid w:val="0020187D"/>
    <w:rsid w:val="002030AD"/>
    <w:rsid w:val="002040F1"/>
    <w:rsid w:val="0020484C"/>
    <w:rsid w:val="00206C9F"/>
    <w:rsid w:val="00210E84"/>
    <w:rsid w:val="00211109"/>
    <w:rsid w:val="002131F6"/>
    <w:rsid w:val="002133B5"/>
    <w:rsid w:val="002201AB"/>
    <w:rsid w:val="00221A93"/>
    <w:rsid w:val="00221F2D"/>
    <w:rsid w:val="00225918"/>
    <w:rsid w:val="0023155D"/>
    <w:rsid w:val="00244280"/>
    <w:rsid w:val="00244938"/>
    <w:rsid w:val="00251DFF"/>
    <w:rsid w:val="00252301"/>
    <w:rsid w:val="002523C3"/>
    <w:rsid w:val="00255BED"/>
    <w:rsid w:val="0025643C"/>
    <w:rsid w:val="0025651B"/>
    <w:rsid w:val="00256FF6"/>
    <w:rsid w:val="002576A1"/>
    <w:rsid w:val="00261454"/>
    <w:rsid w:val="0026395E"/>
    <w:rsid w:val="00265256"/>
    <w:rsid w:val="002660A9"/>
    <w:rsid w:val="00266E65"/>
    <w:rsid w:val="002717A9"/>
    <w:rsid w:val="00276FA7"/>
    <w:rsid w:val="0028266C"/>
    <w:rsid w:val="002916DA"/>
    <w:rsid w:val="00293F8B"/>
    <w:rsid w:val="0029490E"/>
    <w:rsid w:val="00294BB0"/>
    <w:rsid w:val="002953C1"/>
    <w:rsid w:val="00296F62"/>
    <w:rsid w:val="002A18F0"/>
    <w:rsid w:val="002B1D39"/>
    <w:rsid w:val="002B28D1"/>
    <w:rsid w:val="002B2989"/>
    <w:rsid w:val="002B2DC6"/>
    <w:rsid w:val="002B4256"/>
    <w:rsid w:val="002B4E99"/>
    <w:rsid w:val="002B5456"/>
    <w:rsid w:val="002B6D95"/>
    <w:rsid w:val="002C0A90"/>
    <w:rsid w:val="002C2890"/>
    <w:rsid w:val="002C2E74"/>
    <w:rsid w:val="002C7025"/>
    <w:rsid w:val="002D21F9"/>
    <w:rsid w:val="002D46BD"/>
    <w:rsid w:val="002D495D"/>
    <w:rsid w:val="002D584E"/>
    <w:rsid w:val="002D586E"/>
    <w:rsid w:val="002D7C21"/>
    <w:rsid w:val="002E1D55"/>
    <w:rsid w:val="002E2D41"/>
    <w:rsid w:val="002E6749"/>
    <w:rsid w:val="002E7837"/>
    <w:rsid w:val="002F0482"/>
    <w:rsid w:val="002F08DA"/>
    <w:rsid w:val="002F182F"/>
    <w:rsid w:val="002F2982"/>
    <w:rsid w:val="002F4C0E"/>
    <w:rsid w:val="002F61FC"/>
    <w:rsid w:val="002F7704"/>
    <w:rsid w:val="00303892"/>
    <w:rsid w:val="0030598A"/>
    <w:rsid w:val="00306DB7"/>
    <w:rsid w:val="00307196"/>
    <w:rsid w:val="0031049D"/>
    <w:rsid w:val="00316AC6"/>
    <w:rsid w:val="003203B6"/>
    <w:rsid w:val="00321398"/>
    <w:rsid w:val="00326916"/>
    <w:rsid w:val="00326F49"/>
    <w:rsid w:val="00327B8A"/>
    <w:rsid w:val="0033133D"/>
    <w:rsid w:val="00331526"/>
    <w:rsid w:val="00333C88"/>
    <w:rsid w:val="003439D2"/>
    <w:rsid w:val="00344F9E"/>
    <w:rsid w:val="00346220"/>
    <w:rsid w:val="00346A51"/>
    <w:rsid w:val="00352938"/>
    <w:rsid w:val="003538F2"/>
    <w:rsid w:val="00356206"/>
    <w:rsid w:val="00356C48"/>
    <w:rsid w:val="00360F1D"/>
    <w:rsid w:val="00365615"/>
    <w:rsid w:val="0036729B"/>
    <w:rsid w:val="0037622F"/>
    <w:rsid w:val="0038009F"/>
    <w:rsid w:val="00380504"/>
    <w:rsid w:val="00381808"/>
    <w:rsid w:val="00383C11"/>
    <w:rsid w:val="00392497"/>
    <w:rsid w:val="00393FC1"/>
    <w:rsid w:val="0039415B"/>
    <w:rsid w:val="003956B3"/>
    <w:rsid w:val="003A1F40"/>
    <w:rsid w:val="003A3042"/>
    <w:rsid w:val="003B597B"/>
    <w:rsid w:val="003B7A0E"/>
    <w:rsid w:val="003B7F05"/>
    <w:rsid w:val="003C1459"/>
    <w:rsid w:val="003C38B1"/>
    <w:rsid w:val="003C4F76"/>
    <w:rsid w:val="003C5C20"/>
    <w:rsid w:val="003D29AC"/>
    <w:rsid w:val="003D2DC5"/>
    <w:rsid w:val="003D7798"/>
    <w:rsid w:val="003E29BC"/>
    <w:rsid w:val="003E2B0D"/>
    <w:rsid w:val="003E5718"/>
    <w:rsid w:val="003E5B45"/>
    <w:rsid w:val="003E76CC"/>
    <w:rsid w:val="003F33F3"/>
    <w:rsid w:val="003F340D"/>
    <w:rsid w:val="004005D3"/>
    <w:rsid w:val="004120A4"/>
    <w:rsid w:val="0041281A"/>
    <w:rsid w:val="00412CE4"/>
    <w:rsid w:val="0041643A"/>
    <w:rsid w:val="00416A77"/>
    <w:rsid w:val="00416D1B"/>
    <w:rsid w:val="00420D25"/>
    <w:rsid w:val="004218E5"/>
    <w:rsid w:val="00422C5E"/>
    <w:rsid w:val="0042564C"/>
    <w:rsid w:val="004274D6"/>
    <w:rsid w:val="00431C52"/>
    <w:rsid w:val="00434F59"/>
    <w:rsid w:val="0044001A"/>
    <w:rsid w:val="00440837"/>
    <w:rsid w:val="00440951"/>
    <w:rsid w:val="00444F3A"/>
    <w:rsid w:val="00446679"/>
    <w:rsid w:val="0045156D"/>
    <w:rsid w:val="004541AD"/>
    <w:rsid w:val="004553B3"/>
    <w:rsid w:val="004561D7"/>
    <w:rsid w:val="00462C42"/>
    <w:rsid w:val="00464215"/>
    <w:rsid w:val="00465FE5"/>
    <w:rsid w:val="00466E05"/>
    <w:rsid w:val="0047409B"/>
    <w:rsid w:val="00475184"/>
    <w:rsid w:val="00475BF4"/>
    <w:rsid w:val="0048309F"/>
    <w:rsid w:val="00483862"/>
    <w:rsid w:val="00484E32"/>
    <w:rsid w:val="00485778"/>
    <w:rsid w:val="004871BF"/>
    <w:rsid w:val="0048797D"/>
    <w:rsid w:val="00494FD6"/>
    <w:rsid w:val="004A1ABB"/>
    <w:rsid w:val="004A3CD9"/>
    <w:rsid w:val="004A7A2F"/>
    <w:rsid w:val="004A7E57"/>
    <w:rsid w:val="004B0F2A"/>
    <w:rsid w:val="004B410B"/>
    <w:rsid w:val="004B4350"/>
    <w:rsid w:val="004B56FA"/>
    <w:rsid w:val="004B5C7F"/>
    <w:rsid w:val="004B62CD"/>
    <w:rsid w:val="004B6490"/>
    <w:rsid w:val="004B6548"/>
    <w:rsid w:val="004C0F5A"/>
    <w:rsid w:val="004C25C2"/>
    <w:rsid w:val="004C2C33"/>
    <w:rsid w:val="004C2C65"/>
    <w:rsid w:val="004C4020"/>
    <w:rsid w:val="004C58EE"/>
    <w:rsid w:val="004C5C09"/>
    <w:rsid w:val="004D3A34"/>
    <w:rsid w:val="004D510F"/>
    <w:rsid w:val="004E5A4B"/>
    <w:rsid w:val="004F1BE0"/>
    <w:rsid w:val="004F60E5"/>
    <w:rsid w:val="00502B39"/>
    <w:rsid w:val="00503F03"/>
    <w:rsid w:val="00504CC7"/>
    <w:rsid w:val="0050635A"/>
    <w:rsid w:val="005071C9"/>
    <w:rsid w:val="00507AA1"/>
    <w:rsid w:val="005109F8"/>
    <w:rsid w:val="00511C28"/>
    <w:rsid w:val="00515859"/>
    <w:rsid w:val="0051613C"/>
    <w:rsid w:val="005162C5"/>
    <w:rsid w:val="00520294"/>
    <w:rsid w:val="00520BFE"/>
    <w:rsid w:val="0052129D"/>
    <w:rsid w:val="00521B6A"/>
    <w:rsid w:val="00522FB2"/>
    <w:rsid w:val="0053185A"/>
    <w:rsid w:val="005332C0"/>
    <w:rsid w:val="0053382D"/>
    <w:rsid w:val="005343EA"/>
    <w:rsid w:val="00535EB2"/>
    <w:rsid w:val="00536F22"/>
    <w:rsid w:val="0054434C"/>
    <w:rsid w:val="00544748"/>
    <w:rsid w:val="00551124"/>
    <w:rsid w:val="0055184C"/>
    <w:rsid w:val="00554C81"/>
    <w:rsid w:val="00555521"/>
    <w:rsid w:val="00561C0E"/>
    <w:rsid w:val="00563E29"/>
    <w:rsid w:val="005661CE"/>
    <w:rsid w:val="00572427"/>
    <w:rsid w:val="0057281E"/>
    <w:rsid w:val="00573441"/>
    <w:rsid w:val="0058243D"/>
    <w:rsid w:val="0058357E"/>
    <w:rsid w:val="005835D9"/>
    <w:rsid w:val="00583826"/>
    <w:rsid w:val="00584C2E"/>
    <w:rsid w:val="00586164"/>
    <w:rsid w:val="005869A6"/>
    <w:rsid w:val="00592C9A"/>
    <w:rsid w:val="005935C2"/>
    <w:rsid w:val="00593AEC"/>
    <w:rsid w:val="00593CA0"/>
    <w:rsid w:val="005955B2"/>
    <w:rsid w:val="005957CF"/>
    <w:rsid w:val="005A1B05"/>
    <w:rsid w:val="005A2014"/>
    <w:rsid w:val="005A77DD"/>
    <w:rsid w:val="005B319B"/>
    <w:rsid w:val="005B5058"/>
    <w:rsid w:val="005B5585"/>
    <w:rsid w:val="005C4CE6"/>
    <w:rsid w:val="005E0A6B"/>
    <w:rsid w:val="005E0A98"/>
    <w:rsid w:val="005E18E5"/>
    <w:rsid w:val="005E1D24"/>
    <w:rsid w:val="005E3946"/>
    <w:rsid w:val="005F4D9B"/>
    <w:rsid w:val="005F53FA"/>
    <w:rsid w:val="005F579B"/>
    <w:rsid w:val="005F665D"/>
    <w:rsid w:val="006009C5"/>
    <w:rsid w:val="00601053"/>
    <w:rsid w:val="0060508E"/>
    <w:rsid w:val="00606B7F"/>
    <w:rsid w:val="00610103"/>
    <w:rsid w:val="0061045E"/>
    <w:rsid w:val="00612AB4"/>
    <w:rsid w:val="00615369"/>
    <w:rsid w:val="0062055B"/>
    <w:rsid w:val="00620878"/>
    <w:rsid w:val="00620E21"/>
    <w:rsid w:val="00620E39"/>
    <w:rsid w:val="006219DB"/>
    <w:rsid w:val="00622ABE"/>
    <w:rsid w:val="0062447A"/>
    <w:rsid w:val="0062591A"/>
    <w:rsid w:val="00625BF2"/>
    <w:rsid w:val="00626320"/>
    <w:rsid w:val="0063100D"/>
    <w:rsid w:val="0063204E"/>
    <w:rsid w:val="006327E4"/>
    <w:rsid w:val="00642F69"/>
    <w:rsid w:val="00643218"/>
    <w:rsid w:val="00643CA8"/>
    <w:rsid w:val="00643DD7"/>
    <w:rsid w:val="00644223"/>
    <w:rsid w:val="00650A24"/>
    <w:rsid w:val="0065385A"/>
    <w:rsid w:val="0065635A"/>
    <w:rsid w:val="00656959"/>
    <w:rsid w:val="006613E7"/>
    <w:rsid w:val="006732AB"/>
    <w:rsid w:val="0067627A"/>
    <w:rsid w:val="0068517F"/>
    <w:rsid w:val="00686F14"/>
    <w:rsid w:val="00692250"/>
    <w:rsid w:val="006A28F7"/>
    <w:rsid w:val="006A492A"/>
    <w:rsid w:val="006A525A"/>
    <w:rsid w:val="006B026A"/>
    <w:rsid w:val="006B0D99"/>
    <w:rsid w:val="006B1A87"/>
    <w:rsid w:val="006B2F8B"/>
    <w:rsid w:val="006B5A23"/>
    <w:rsid w:val="006B7DF6"/>
    <w:rsid w:val="006B7FDF"/>
    <w:rsid w:val="006C1F98"/>
    <w:rsid w:val="006C6E2D"/>
    <w:rsid w:val="006D0581"/>
    <w:rsid w:val="006D1A50"/>
    <w:rsid w:val="006D27BB"/>
    <w:rsid w:val="006D4A43"/>
    <w:rsid w:val="006D55E5"/>
    <w:rsid w:val="006E058F"/>
    <w:rsid w:val="006F3596"/>
    <w:rsid w:val="006F60BD"/>
    <w:rsid w:val="007000E4"/>
    <w:rsid w:val="007002A3"/>
    <w:rsid w:val="00706033"/>
    <w:rsid w:val="00710486"/>
    <w:rsid w:val="00712ABC"/>
    <w:rsid w:val="00713516"/>
    <w:rsid w:val="0071412E"/>
    <w:rsid w:val="00720724"/>
    <w:rsid w:val="00721548"/>
    <w:rsid w:val="0072248C"/>
    <w:rsid w:val="00722BF2"/>
    <w:rsid w:val="007240CD"/>
    <w:rsid w:val="007274AF"/>
    <w:rsid w:val="00727612"/>
    <w:rsid w:val="00727CB0"/>
    <w:rsid w:val="007309C1"/>
    <w:rsid w:val="00730BB5"/>
    <w:rsid w:val="00732B0D"/>
    <w:rsid w:val="00733CDA"/>
    <w:rsid w:val="00733D29"/>
    <w:rsid w:val="00734808"/>
    <w:rsid w:val="00741E40"/>
    <w:rsid w:val="00744BC3"/>
    <w:rsid w:val="00745DCC"/>
    <w:rsid w:val="0074607D"/>
    <w:rsid w:val="00751D10"/>
    <w:rsid w:val="00752A24"/>
    <w:rsid w:val="007558EA"/>
    <w:rsid w:val="00760922"/>
    <w:rsid w:val="00764375"/>
    <w:rsid w:val="007701AF"/>
    <w:rsid w:val="00770627"/>
    <w:rsid w:val="00770D90"/>
    <w:rsid w:val="0077421E"/>
    <w:rsid w:val="00774B82"/>
    <w:rsid w:val="00774C46"/>
    <w:rsid w:val="007774F7"/>
    <w:rsid w:val="00781BD2"/>
    <w:rsid w:val="00782460"/>
    <w:rsid w:val="00782B59"/>
    <w:rsid w:val="007850BA"/>
    <w:rsid w:val="00792EC7"/>
    <w:rsid w:val="0079691E"/>
    <w:rsid w:val="007A1C2A"/>
    <w:rsid w:val="007A38D2"/>
    <w:rsid w:val="007A5360"/>
    <w:rsid w:val="007B2B39"/>
    <w:rsid w:val="007B4AB9"/>
    <w:rsid w:val="007B5EFD"/>
    <w:rsid w:val="007C126C"/>
    <w:rsid w:val="007C2B5C"/>
    <w:rsid w:val="007C4B85"/>
    <w:rsid w:val="007C4FE2"/>
    <w:rsid w:val="007C54E8"/>
    <w:rsid w:val="007C58BC"/>
    <w:rsid w:val="007D1E48"/>
    <w:rsid w:val="007D2D22"/>
    <w:rsid w:val="007D40D2"/>
    <w:rsid w:val="007D70E2"/>
    <w:rsid w:val="007D74BA"/>
    <w:rsid w:val="007E3BAC"/>
    <w:rsid w:val="007E3C3B"/>
    <w:rsid w:val="007E3EC3"/>
    <w:rsid w:val="007E4835"/>
    <w:rsid w:val="007E6088"/>
    <w:rsid w:val="007E7C36"/>
    <w:rsid w:val="007F0437"/>
    <w:rsid w:val="007F0A1D"/>
    <w:rsid w:val="007F3EC0"/>
    <w:rsid w:val="007F51EA"/>
    <w:rsid w:val="007F627D"/>
    <w:rsid w:val="007F6EFF"/>
    <w:rsid w:val="00801F30"/>
    <w:rsid w:val="0080238C"/>
    <w:rsid w:val="00810050"/>
    <w:rsid w:val="008115B6"/>
    <w:rsid w:val="008127CE"/>
    <w:rsid w:val="00813F58"/>
    <w:rsid w:val="00814BDB"/>
    <w:rsid w:val="008243FB"/>
    <w:rsid w:val="00825D11"/>
    <w:rsid w:val="0082614A"/>
    <w:rsid w:val="008262E1"/>
    <w:rsid w:val="00831B7C"/>
    <w:rsid w:val="00832DD5"/>
    <w:rsid w:val="00832F53"/>
    <w:rsid w:val="00833CB8"/>
    <w:rsid w:val="00836F90"/>
    <w:rsid w:val="00837595"/>
    <w:rsid w:val="00837765"/>
    <w:rsid w:val="00842D53"/>
    <w:rsid w:val="008430B1"/>
    <w:rsid w:val="00844356"/>
    <w:rsid w:val="00846140"/>
    <w:rsid w:val="00846A95"/>
    <w:rsid w:val="00852CB0"/>
    <w:rsid w:val="00853A0D"/>
    <w:rsid w:val="00853A54"/>
    <w:rsid w:val="0085450F"/>
    <w:rsid w:val="0085468F"/>
    <w:rsid w:val="00854C93"/>
    <w:rsid w:val="00864397"/>
    <w:rsid w:val="008647B8"/>
    <w:rsid w:val="00866853"/>
    <w:rsid w:val="0086789D"/>
    <w:rsid w:val="00870364"/>
    <w:rsid w:val="0087086D"/>
    <w:rsid w:val="00870AAB"/>
    <w:rsid w:val="008717FF"/>
    <w:rsid w:val="0087273F"/>
    <w:rsid w:val="00881EC8"/>
    <w:rsid w:val="00883DCF"/>
    <w:rsid w:val="00885AC4"/>
    <w:rsid w:val="00892764"/>
    <w:rsid w:val="00894AB4"/>
    <w:rsid w:val="00896C80"/>
    <w:rsid w:val="008A2775"/>
    <w:rsid w:val="008A3A63"/>
    <w:rsid w:val="008A54FF"/>
    <w:rsid w:val="008B2E9E"/>
    <w:rsid w:val="008B7339"/>
    <w:rsid w:val="008C02F6"/>
    <w:rsid w:val="008C0A4A"/>
    <w:rsid w:val="008C2884"/>
    <w:rsid w:val="008C6878"/>
    <w:rsid w:val="008D00DA"/>
    <w:rsid w:val="008D2232"/>
    <w:rsid w:val="008D4387"/>
    <w:rsid w:val="008D5073"/>
    <w:rsid w:val="008D605B"/>
    <w:rsid w:val="008E2165"/>
    <w:rsid w:val="008E4632"/>
    <w:rsid w:val="008E773A"/>
    <w:rsid w:val="008F0BB7"/>
    <w:rsid w:val="008F0E7E"/>
    <w:rsid w:val="008F11E2"/>
    <w:rsid w:val="008F15E7"/>
    <w:rsid w:val="008F3D88"/>
    <w:rsid w:val="008F3FFE"/>
    <w:rsid w:val="008F403A"/>
    <w:rsid w:val="008F4428"/>
    <w:rsid w:val="008F60C1"/>
    <w:rsid w:val="008F62BB"/>
    <w:rsid w:val="008F77EC"/>
    <w:rsid w:val="00901ED6"/>
    <w:rsid w:val="009027C9"/>
    <w:rsid w:val="00902A32"/>
    <w:rsid w:val="00903274"/>
    <w:rsid w:val="00903C57"/>
    <w:rsid w:val="00912388"/>
    <w:rsid w:val="0092107B"/>
    <w:rsid w:val="009268B0"/>
    <w:rsid w:val="00926E8F"/>
    <w:rsid w:val="00927F78"/>
    <w:rsid w:val="009300D4"/>
    <w:rsid w:val="00931AA6"/>
    <w:rsid w:val="0093203F"/>
    <w:rsid w:val="0095265B"/>
    <w:rsid w:val="0095274E"/>
    <w:rsid w:val="00952CDD"/>
    <w:rsid w:val="00954A23"/>
    <w:rsid w:val="00954FDB"/>
    <w:rsid w:val="00955665"/>
    <w:rsid w:val="00955A2E"/>
    <w:rsid w:val="00957C63"/>
    <w:rsid w:val="00957DD4"/>
    <w:rsid w:val="0096080D"/>
    <w:rsid w:val="009630F2"/>
    <w:rsid w:val="009644B5"/>
    <w:rsid w:val="00965103"/>
    <w:rsid w:val="00971A16"/>
    <w:rsid w:val="00973A48"/>
    <w:rsid w:val="00981594"/>
    <w:rsid w:val="00984AF8"/>
    <w:rsid w:val="00986067"/>
    <w:rsid w:val="0099105E"/>
    <w:rsid w:val="009921DC"/>
    <w:rsid w:val="00992668"/>
    <w:rsid w:val="009A6122"/>
    <w:rsid w:val="009A6A33"/>
    <w:rsid w:val="009A6C8A"/>
    <w:rsid w:val="009B0360"/>
    <w:rsid w:val="009B1CD5"/>
    <w:rsid w:val="009B2C30"/>
    <w:rsid w:val="009B35EB"/>
    <w:rsid w:val="009C03C6"/>
    <w:rsid w:val="009C0AF2"/>
    <w:rsid w:val="009C24D1"/>
    <w:rsid w:val="009C2D01"/>
    <w:rsid w:val="009C3B54"/>
    <w:rsid w:val="009C446A"/>
    <w:rsid w:val="009C6590"/>
    <w:rsid w:val="009C65FD"/>
    <w:rsid w:val="009D2121"/>
    <w:rsid w:val="009E3757"/>
    <w:rsid w:val="009E4EEE"/>
    <w:rsid w:val="009F4E97"/>
    <w:rsid w:val="009F5D54"/>
    <w:rsid w:val="009F72FE"/>
    <w:rsid w:val="00A02BE0"/>
    <w:rsid w:val="00A05CBA"/>
    <w:rsid w:val="00A10CD0"/>
    <w:rsid w:val="00A12704"/>
    <w:rsid w:val="00A162BF"/>
    <w:rsid w:val="00A174F6"/>
    <w:rsid w:val="00A17895"/>
    <w:rsid w:val="00A20227"/>
    <w:rsid w:val="00A20A44"/>
    <w:rsid w:val="00A21EAC"/>
    <w:rsid w:val="00A22A0B"/>
    <w:rsid w:val="00A23D69"/>
    <w:rsid w:val="00A254AC"/>
    <w:rsid w:val="00A277DD"/>
    <w:rsid w:val="00A303AD"/>
    <w:rsid w:val="00A3142F"/>
    <w:rsid w:val="00A35D2B"/>
    <w:rsid w:val="00A44B61"/>
    <w:rsid w:val="00A45364"/>
    <w:rsid w:val="00A5112D"/>
    <w:rsid w:val="00A52467"/>
    <w:rsid w:val="00A54427"/>
    <w:rsid w:val="00A56219"/>
    <w:rsid w:val="00A63EE8"/>
    <w:rsid w:val="00A66E06"/>
    <w:rsid w:val="00A706BA"/>
    <w:rsid w:val="00A70F46"/>
    <w:rsid w:val="00A7285F"/>
    <w:rsid w:val="00A75AB5"/>
    <w:rsid w:val="00A77C80"/>
    <w:rsid w:val="00A8240A"/>
    <w:rsid w:val="00A86541"/>
    <w:rsid w:val="00A867A7"/>
    <w:rsid w:val="00A87E57"/>
    <w:rsid w:val="00A90577"/>
    <w:rsid w:val="00A915D9"/>
    <w:rsid w:val="00A91973"/>
    <w:rsid w:val="00A91AB7"/>
    <w:rsid w:val="00A95CF4"/>
    <w:rsid w:val="00AA0C32"/>
    <w:rsid w:val="00AA2B6D"/>
    <w:rsid w:val="00AA35E4"/>
    <w:rsid w:val="00AA3B70"/>
    <w:rsid w:val="00AA75FE"/>
    <w:rsid w:val="00AA7617"/>
    <w:rsid w:val="00AB3905"/>
    <w:rsid w:val="00AB3948"/>
    <w:rsid w:val="00AB6D41"/>
    <w:rsid w:val="00AB7392"/>
    <w:rsid w:val="00AB758C"/>
    <w:rsid w:val="00AC11D1"/>
    <w:rsid w:val="00AC16CF"/>
    <w:rsid w:val="00AC2C11"/>
    <w:rsid w:val="00AC3753"/>
    <w:rsid w:val="00AC55FE"/>
    <w:rsid w:val="00AC73AC"/>
    <w:rsid w:val="00AD18E5"/>
    <w:rsid w:val="00AD270F"/>
    <w:rsid w:val="00AD3123"/>
    <w:rsid w:val="00AD31E8"/>
    <w:rsid w:val="00AD323B"/>
    <w:rsid w:val="00AD33AD"/>
    <w:rsid w:val="00AE1B4E"/>
    <w:rsid w:val="00AE2A82"/>
    <w:rsid w:val="00AE40B1"/>
    <w:rsid w:val="00AE4B05"/>
    <w:rsid w:val="00AF0EBC"/>
    <w:rsid w:val="00AF2086"/>
    <w:rsid w:val="00AF2E1F"/>
    <w:rsid w:val="00AF3329"/>
    <w:rsid w:val="00AF347E"/>
    <w:rsid w:val="00AF3E16"/>
    <w:rsid w:val="00AF3E1E"/>
    <w:rsid w:val="00AF437A"/>
    <w:rsid w:val="00AF43CF"/>
    <w:rsid w:val="00AF4E83"/>
    <w:rsid w:val="00AF670E"/>
    <w:rsid w:val="00AF797F"/>
    <w:rsid w:val="00B02154"/>
    <w:rsid w:val="00B022AD"/>
    <w:rsid w:val="00B02D13"/>
    <w:rsid w:val="00B03DF7"/>
    <w:rsid w:val="00B04442"/>
    <w:rsid w:val="00B05E99"/>
    <w:rsid w:val="00B07D6F"/>
    <w:rsid w:val="00B1266E"/>
    <w:rsid w:val="00B144C3"/>
    <w:rsid w:val="00B15CF7"/>
    <w:rsid w:val="00B15FEE"/>
    <w:rsid w:val="00B17799"/>
    <w:rsid w:val="00B21566"/>
    <w:rsid w:val="00B223C5"/>
    <w:rsid w:val="00B258C8"/>
    <w:rsid w:val="00B26FB8"/>
    <w:rsid w:val="00B27660"/>
    <w:rsid w:val="00B30034"/>
    <w:rsid w:val="00B30845"/>
    <w:rsid w:val="00B31576"/>
    <w:rsid w:val="00B31609"/>
    <w:rsid w:val="00B32E1B"/>
    <w:rsid w:val="00B3460E"/>
    <w:rsid w:val="00B37FFC"/>
    <w:rsid w:val="00B431D8"/>
    <w:rsid w:val="00B4405E"/>
    <w:rsid w:val="00B525E8"/>
    <w:rsid w:val="00B54844"/>
    <w:rsid w:val="00B564D1"/>
    <w:rsid w:val="00B573D8"/>
    <w:rsid w:val="00B57DEA"/>
    <w:rsid w:val="00B644EB"/>
    <w:rsid w:val="00B706AF"/>
    <w:rsid w:val="00B7380C"/>
    <w:rsid w:val="00B73D35"/>
    <w:rsid w:val="00B76337"/>
    <w:rsid w:val="00B816FF"/>
    <w:rsid w:val="00B81F3D"/>
    <w:rsid w:val="00B84E50"/>
    <w:rsid w:val="00B86963"/>
    <w:rsid w:val="00B873EB"/>
    <w:rsid w:val="00B90129"/>
    <w:rsid w:val="00B94576"/>
    <w:rsid w:val="00B9674C"/>
    <w:rsid w:val="00BA1F98"/>
    <w:rsid w:val="00BA7547"/>
    <w:rsid w:val="00BB13AA"/>
    <w:rsid w:val="00BB421E"/>
    <w:rsid w:val="00BB6F82"/>
    <w:rsid w:val="00BC587A"/>
    <w:rsid w:val="00BC5B00"/>
    <w:rsid w:val="00BC6B47"/>
    <w:rsid w:val="00BD0238"/>
    <w:rsid w:val="00BD1700"/>
    <w:rsid w:val="00BD26E8"/>
    <w:rsid w:val="00BD32F4"/>
    <w:rsid w:val="00BE0CFA"/>
    <w:rsid w:val="00BE1C69"/>
    <w:rsid w:val="00BE54D0"/>
    <w:rsid w:val="00BE770A"/>
    <w:rsid w:val="00BF065A"/>
    <w:rsid w:val="00BF0C85"/>
    <w:rsid w:val="00BF11FA"/>
    <w:rsid w:val="00BF16FF"/>
    <w:rsid w:val="00BF3759"/>
    <w:rsid w:val="00BF4C8F"/>
    <w:rsid w:val="00BF754A"/>
    <w:rsid w:val="00C00CDD"/>
    <w:rsid w:val="00C03C54"/>
    <w:rsid w:val="00C0432E"/>
    <w:rsid w:val="00C044E5"/>
    <w:rsid w:val="00C051E8"/>
    <w:rsid w:val="00C0571D"/>
    <w:rsid w:val="00C05E3F"/>
    <w:rsid w:val="00C11F7D"/>
    <w:rsid w:val="00C16385"/>
    <w:rsid w:val="00C164AB"/>
    <w:rsid w:val="00C2176C"/>
    <w:rsid w:val="00C23C70"/>
    <w:rsid w:val="00C25EB0"/>
    <w:rsid w:val="00C26BC4"/>
    <w:rsid w:val="00C27C18"/>
    <w:rsid w:val="00C30A6B"/>
    <w:rsid w:val="00C30CA7"/>
    <w:rsid w:val="00C31296"/>
    <w:rsid w:val="00C312A3"/>
    <w:rsid w:val="00C327A5"/>
    <w:rsid w:val="00C3604B"/>
    <w:rsid w:val="00C40755"/>
    <w:rsid w:val="00C46E8A"/>
    <w:rsid w:val="00C50BE6"/>
    <w:rsid w:val="00C52DC9"/>
    <w:rsid w:val="00C54F8A"/>
    <w:rsid w:val="00C64891"/>
    <w:rsid w:val="00C64C20"/>
    <w:rsid w:val="00C66201"/>
    <w:rsid w:val="00C70DB0"/>
    <w:rsid w:val="00C75A67"/>
    <w:rsid w:val="00C766BB"/>
    <w:rsid w:val="00C80057"/>
    <w:rsid w:val="00C804FD"/>
    <w:rsid w:val="00C8283B"/>
    <w:rsid w:val="00C83172"/>
    <w:rsid w:val="00C86CF9"/>
    <w:rsid w:val="00C87028"/>
    <w:rsid w:val="00C87FA2"/>
    <w:rsid w:val="00C90206"/>
    <w:rsid w:val="00C964F2"/>
    <w:rsid w:val="00C97CA8"/>
    <w:rsid w:val="00CA0E45"/>
    <w:rsid w:val="00CA5ED0"/>
    <w:rsid w:val="00CA6D7C"/>
    <w:rsid w:val="00CB38ED"/>
    <w:rsid w:val="00CB43AD"/>
    <w:rsid w:val="00CB6E68"/>
    <w:rsid w:val="00CC01D4"/>
    <w:rsid w:val="00CC4C21"/>
    <w:rsid w:val="00CC6370"/>
    <w:rsid w:val="00CC66C5"/>
    <w:rsid w:val="00CD0A88"/>
    <w:rsid w:val="00CD1AC6"/>
    <w:rsid w:val="00CD1F75"/>
    <w:rsid w:val="00CD2D46"/>
    <w:rsid w:val="00CE0080"/>
    <w:rsid w:val="00CE01B5"/>
    <w:rsid w:val="00CE15D7"/>
    <w:rsid w:val="00CE2C66"/>
    <w:rsid w:val="00CE2D3C"/>
    <w:rsid w:val="00CE4A00"/>
    <w:rsid w:val="00CE55B7"/>
    <w:rsid w:val="00CF667F"/>
    <w:rsid w:val="00D00AD9"/>
    <w:rsid w:val="00D00BD8"/>
    <w:rsid w:val="00D00FA1"/>
    <w:rsid w:val="00D01545"/>
    <w:rsid w:val="00D017D9"/>
    <w:rsid w:val="00D02342"/>
    <w:rsid w:val="00D02AA0"/>
    <w:rsid w:val="00D07BE5"/>
    <w:rsid w:val="00D07DD9"/>
    <w:rsid w:val="00D07F43"/>
    <w:rsid w:val="00D100DC"/>
    <w:rsid w:val="00D111F3"/>
    <w:rsid w:val="00D1230F"/>
    <w:rsid w:val="00D12CA2"/>
    <w:rsid w:val="00D14D9C"/>
    <w:rsid w:val="00D14DDA"/>
    <w:rsid w:val="00D15B8E"/>
    <w:rsid w:val="00D20EAF"/>
    <w:rsid w:val="00D24EE6"/>
    <w:rsid w:val="00D252FC"/>
    <w:rsid w:val="00D3053D"/>
    <w:rsid w:val="00D34B0E"/>
    <w:rsid w:val="00D3718A"/>
    <w:rsid w:val="00D433B4"/>
    <w:rsid w:val="00D43FF2"/>
    <w:rsid w:val="00D4423D"/>
    <w:rsid w:val="00D4537F"/>
    <w:rsid w:val="00D471D0"/>
    <w:rsid w:val="00D517E3"/>
    <w:rsid w:val="00D60C59"/>
    <w:rsid w:val="00D64078"/>
    <w:rsid w:val="00D674C8"/>
    <w:rsid w:val="00D71B60"/>
    <w:rsid w:val="00D76371"/>
    <w:rsid w:val="00D833C2"/>
    <w:rsid w:val="00D842CD"/>
    <w:rsid w:val="00D85ED4"/>
    <w:rsid w:val="00D931FC"/>
    <w:rsid w:val="00D93BED"/>
    <w:rsid w:val="00D94B1B"/>
    <w:rsid w:val="00DA2FCC"/>
    <w:rsid w:val="00DA6E7F"/>
    <w:rsid w:val="00DA7820"/>
    <w:rsid w:val="00DB48DA"/>
    <w:rsid w:val="00DB68BC"/>
    <w:rsid w:val="00DC25AD"/>
    <w:rsid w:val="00DC3889"/>
    <w:rsid w:val="00DC4271"/>
    <w:rsid w:val="00DC6203"/>
    <w:rsid w:val="00DD52F7"/>
    <w:rsid w:val="00DD7600"/>
    <w:rsid w:val="00DE1C67"/>
    <w:rsid w:val="00DE3845"/>
    <w:rsid w:val="00DE6781"/>
    <w:rsid w:val="00DF048D"/>
    <w:rsid w:val="00DF4C13"/>
    <w:rsid w:val="00DF4C24"/>
    <w:rsid w:val="00DF63D4"/>
    <w:rsid w:val="00DF676F"/>
    <w:rsid w:val="00E04DF9"/>
    <w:rsid w:val="00E15F76"/>
    <w:rsid w:val="00E17736"/>
    <w:rsid w:val="00E24240"/>
    <w:rsid w:val="00E24445"/>
    <w:rsid w:val="00E24C7B"/>
    <w:rsid w:val="00E2528E"/>
    <w:rsid w:val="00E305EC"/>
    <w:rsid w:val="00E30D89"/>
    <w:rsid w:val="00E32E60"/>
    <w:rsid w:val="00E32EB1"/>
    <w:rsid w:val="00E33647"/>
    <w:rsid w:val="00E33894"/>
    <w:rsid w:val="00E339F5"/>
    <w:rsid w:val="00E3416F"/>
    <w:rsid w:val="00E348CE"/>
    <w:rsid w:val="00E402A8"/>
    <w:rsid w:val="00E402BD"/>
    <w:rsid w:val="00E4053A"/>
    <w:rsid w:val="00E40EE6"/>
    <w:rsid w:val="00E46654"/>
    <w:rsid w:val="00E50DA2"/>
    <w:rsid w:val="00E52539"/>
    <w:rsid w:val="00E55442"/>
    <w:rsid w:val="00E5754A"/>
    <w:rsid w:val="00E6143C"/>
    <w:rsid w:val="00E6273C"/>
    <w:rsid w:val="00E67B36"/>
    <w:rsid w:val="00E72922"/>
    <w:rsid w:val="00E72ABB"/>
    <w:rsid w:val="00E73E71"/>
    <w:rsid w:val="00E74AE4"/>
    <w:rsid w:val="00E87BC4"/>
    <w:rsid w:val="00E909CD"/>
    <w:rsid w:val="00E9117B"/>
    <w:rsid w:val="00E931B5"/>
    <w:rsid w:val="00E94968"/>
    <w:rsid w:val="00E95099"/>
    <w:rsid w:val="00EA53CF"/>
    <w:rsid w:val="00EA5784"/>
    <w:rsid w:val="00EA7967"/>
    <w:rsid w:val="00EB04A1"/>
    <w:rsid w:val="00EB438B"/>
    <w:rsid w:val="00EB7FFA"/>
    <w:rsid w:val="00EC1C8F"/>
    <w:rsid w:val="00EC6F6F"/>
    <w:rsid w:val="00EC71CC"/>
    <w:rsid w:val="00ED10E5"/>
    <w:rsid w:val="00ED110B"/>
    <w:rsid w:val="00EE09FA"/>
    <w:rsid w:val="00EF012D"/>
    <w:rsid w:val="00EF3CF6"/>
    <w:rsid w:val="00EF6598"/>
    <w:rsid w:val="00F00A7D"/>
    <w:rsid w:val="00F01AC0"/>
    <w:rsid w:val="00F03FE1"/>
    <w:rsid w:val="00F11BD9"/>
    <w:rsid w:val="00F151C4"/>
    <w:rsid w:val="00F15825"/>
    <w:rsid w:val="00F166DE"/>
    <w:rsid w:val="00F16805"/>
    <w:rsid w:val="00F20427"/>
    <w:rsid w:val="00F20D4B"/>
    <w:rsid w:val="00F270AA"/>
    <w:rsid w:val="00F31704"/>
    <w:rsid w:val="00F4304D"/>
    <w:rsid w:val="00F56E91"/>
    <w:rsid w:val="00F61C9B"/>
    <w:rsid w:val="00F61DB2"/>
    <w:rsid w:val="00F621C6"/>
    <w:rsid w:val="00F63CF5"/>
    <w:rsid w:val="00F64918"/>
    <w:rsid w:val="00F649BB"/>
    <w:rsid w:val="00F64BE5"/>
    <w:rsid w:val="00F71749"/>
    <w:rsid w:val="00F74915"/>
    <w:rsid w:val="00F75472"/>
    <w:rsid w:val="00F77080"/>
    <w:rsid w:val="00F778EA"/>
    <w:rsid w:val="00F77C43"/>
    <w:rsid w:val="00F77E19"/>
    <w:rsid w:val="00F80632"/>
    <w:rsid w:val="00F80EC0"/>
    <w:rsid w:val="00F903ED"/>
    <w:rsid w:val="00F94D68"/>
    <w:rsid w:val="00F964DA"/>
    <w:rsid w:val="00F96537"/>
    <w:rsid w:val="00FA353B"/>
    <w:rsid w:val="00FA7AA5"/>
    <w:rsid w:val="00FB0CAA"/>
    <w:rsid w:val="00FB2E06"/>
    <w:rsid w:val="00FB4DC5"/>
    <w:rsid w:val="00FC18C8"/>
    <w:rsid w:val="00FC2C8B"/>
    <w:rsid w:val="00FE0AA4"/>
    <w:rsid w:val="00FE342A"/>
    <w:rsid w:val="00FE5070"/>
    <w:rsid w:val="00FE5EE7"/>
    <w:rsid w:val="00FF0719"/>
    <w:rsid w:val="00FF08B2"/>
    <w:rsid w:val="00FF2F99"/>
    <w:rsid w:val="00FF36C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4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9D"/>
    <w:pPr>
      <w:tabs>
        <w:tab w:val="center" w:pos="4536"/>
        <w:tab w:val="right" w:pos="9072"/>
      </w:tabs>
    </w:pPr>
  </w:style>
  <w:style w:type="character" w:customStyle="1" w:styleId="HeaderChar">
    <w:name w:val="Header Char"/>
    <w:basedOn w:val="DefaultParagraphFont"/>
    <w:link w:val="Header"/>
    <w:uiPriority w:val="99"/>
    <w:rsid w:val="0012779D"/>
  </w:style>
  <w:style w:type="paragraph" w:styleId="Footer">
    <w:name w:val="footer"/>
    <w:basedOn w:val="Normal"/>
    <w:link w:val="FooterChar"/>
    <w:uiPriority w:val="99"/>
    <w:unhideWhenUsed/>
    <w:rsid w:val="0012779D"/>
    <w:pPr>
      <w:tabs>
        <w:tab w:val="center" w:pos="4536"/>
        <w:tab w:val="right" w:pos="9072"/>
      </w:tabs>
    </w:pPr>
  </w:style>
  <w:style w:type="character" w:customStyle="1" w:styleId="FooterChar">
    <w:name w:val="Footer Char"/>
    <w:basedOn w:val="DefaultParagraphFont"/>
    <w:link w:val="Footer"/>
    <w:uiPriority w:val="99"/>
    <w:rsid w:val="0012779D"/>
  </w:style>
  <w:style w:type="paragraph" w:styleId="NormalWeb">
    <w:name w:val="Normal (Web)"/>
    <w:basedOn w:val="Normal"/>
    <w:uiPriority w:val="99"/>
    <w:unhideWhenUsed/>
    <w:rsid w:val="0012779D"/>
    <w:pPr>
      <w:spacing w:before="100" w:beforeAutospacing="1" w:after="100" w:afterAutospacing="1"/>
    </w:pPr>
    <w:rPr>
      <w:rFonts w:ascii="Times New Roman" w:hAnsi="Times New Roman" w:cs="Times New Roman"/>
      <w:lang w:eastAsia="en-GB"/>
    </w:rPr>
  </w:style>
  <w:style w:type="paragraph" w:styleId="Title">
    <w:name w:val="Title"/>
    <w:basedOn w:val="Normal"/>
    <w:link w:val="TitleChar"/>
    <w:uiPriority w:val="10"/>
    <w:qFormat/>
    <w:rsid w:val="0062591A"/>
    <w:pPr>
      <w:jc w:val="center"/>
    </w:pPr>
    <w:rPr>
      <w:rFonts w:ascii="Arial" w:eastAsiaTheme="minorEastAsia" w:hAnsi="Arial" w:cs="Times New Roman"/>
      <w:sz w:val="36"/>
      <w:szCs w:val="20"/>
      <w:lang w:val="de-DE" w:eastAsia="de-DE"/>
    </w:rPr>
  </w:style>
  <w:style w:type="character" w:customStyle="1" w:styleId="TitleChar">
    <w:name w:val="Title Char"/>
    <w:basedOn w:val="DefaultParagraphFont"/>
    <w:link w:val="Title"/>
    <w:uiPriority w:val="10"/>
    <w:rsid w:val="0062591A"/>
    <w:rPr>
      <w:rFonts w:ascii="Arial" w:eastAsiaTheme="minorEastAsia" w:hAnsi="Arial" w:cs="Times New Roman"/>
      <w:sz w:val="36"/>
      <w:szCs w:val="20"/>
      <w:lang w:val="de-DE" w:eastAsia="de-DE"/>
    </w:rPr>
  </w:style>
  <w:style w:type="character" w:styleId="FootnoteReference">
    <w:name w:val="footnote reference"/>
    <w:basedOn w:val="DefaultParagraphFont"/>
    <w:uiPriority w:val="99"/>
    <w:semiHidden/>
    <w:rsid w:val="0062591A"/>
    <w:rPr>
      <w:position w:val="6"/>
      <w:sz w:val="16"/>
    </w:rPr>
  </w:style>
  <w:style w:type="paragraph" w:styleId="FootnoteText">
    <w:name w:val="footnote text"/>
    <w:basedOn w:val="Normal"/>
    <w:link w:val="FootnoteTextChar"/>
    <w:uiPriority w:val="99"/>
    <w:rsid w:val="0062591A"/>
    <w:pPr>
      <w:tabs>
        <w:tab w:val="left" w:pos="284"/>
        <w:tab w:val="left" w:pos="7371"/>
      </w:tabs>
      <w:spacing w:after="60"/>
      <w:ind w:left="284" w:hanging="284"/>
    </w:pPr>
    <w:rPr>
      <w:rFonts w:ascii="Arial" w:eastAsia="Times New Roman" w:hAnsi="Arial" w:cs="Times New Roman"/>
      <w:sz w:val="18"/>
      <w:szCs w:val="20"/>
      <w:lang w:eastAsia="de-DE"/>
    </w:rPr>
  </w:style>
  <w:style w:type="character" w:customStyle="1" w:styleId="FootnoteTextChar">
    <w:name w:val="Footnote Text Char"/>
    <w:basedOn w:val="DefaultParagraphFont"/>
    <w:link w:val="FootnoteText"/>
    <w:uiPriority w:val="99"/>
    <w:rsid w:val="0062591A"/>
    <w:rPr>
      <w:rFonts w:ascii="Arial" w:eastAsia="Times New Roman" w:hAnsi="Arial" w:cs="Times New Roman"/>
      <w:sz w:val="18"/>
      <w:szCs w:val="20"/>
      <w:lang w:eastAsia="de-DE"/>
    </w:rPr>
  </w:style>
  <w:style w:type="paragraph" w:customStyle="1" w:styleId="1Einrckung">
    <w:name w:val="1. Einrückung"/>
    <w:basedOn w:val="Normal"/>
    <w:qFormat/>
    <w:rsid w:val="0062591A"/>
    <w:pPr>
      <w:tabs>
        <w:tab w:val="left" w:pos="425"/>
        <w:tab w:val="left" w:pos="851"/>
        <w:tab w:val="left" w:pos="7371"/>
      </w:tabs>
      <w:spacing w:before="120" w:after="120"/>
      <w:ind w:left="425" w:hanging="425"/>
    </w:pPr>
    <w:rPr>
      <w:rFonts w:ascii="Arial" w:eastAsia="Times New Roman" w:hAnsi="Arial" w:cs="Times New Roman"/>
      <w:sz w:val="22"/>
      <w:szCs w:val="20"/>
      <w:lang w:eastAsia="de-DE"/>
    </w:rPr>
  </w:style>
  <w:style w:type="character" w:styleId="PageNumber">
    <w:name w:val="page number"/>
    <w:basedOn w:val="DefaultParagraphFont"/>
    <w:rsid w:val="0062591A"/>
  </w:style>
  <w:style w:type="character" w:styleId="Hyperlink">
    <w:name w:val="Hyperlink"/>
    <w:basedOn w:val="DefaultParagraphFont"/>
    <w:rsid w:val="0062591A"/>
    <w:rPr>
      <w:color w:val="0000FF"/>
      <w:u w:val="single"/>
    </w:rPr>
  </w:style>
  <w:style w:type="table" w:styleId="TableGrid">
    <w:name w:val="Table Grid"/>
    <w:basedOn w:val="TableNormal"/>
    <w:uiPriority w:val="39"/>
    <w:rsid w:val="0062591A"/>
    <w:pPr>
      <w:tabs>
        <w:tab w:val="left" w:pos="851"/>
        <w:tab w:val="left" w:pos="7371"/>
      </w:tabs>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
    <w:name w:val="Tabelle"/>
    <w:basedOn w:val="Normal"/>
    <w:link w:val="TabelleZchn"/>
    <w:uiPriority w:val="99"/>
    <w:rsid w:val="0062591A"/>
    <w:pPr>
      <w:tabs>
        <w:tab w:val="left" w:pos="851"/>
        <w:tab w:val="left" w:pos="7371"/>
      </w:tabs>
      <w:spacing w:before="60" w:after="60"/>
    </w:pPr>
    <w:rPr>
      <w:rFonts w:ascii="Arial" w:eastAsia="Times New Roman" w:hAnsi="Arial" w:cs="Times New Roman"/>
      <w:sz w:val="20"/>
      <w:szCs w:val="20"/>
      <w:lang w:val="en-US" w:eastAsia="de-DE"/>
    </w:rPr>
  </w:style>
  <w:style w:type="paragraph" w:styleId="ListParagraph">
    <w:name w:val="List Paragraph"/>
    <w:basedOn w:val="Normal"/>
    <w:link w:val="ListParagraphChar"/>
    <w:uiPriority w:val="34"/>
    <w:qFormat/>
    <w:rsid w:val="0062591A"/>
    <w:pPr>
      <w:spacing w:before="60" w:after="60"/>
    </w:pPr>
    <w:rPr>
      <w:rFonts w:ascii="Arial" w:eastAsia="Times New Roman" w:hAnsi="Arial" w:cs="Times New Roman"/>
      <w:sz w:val="22"/>
      <w:lang w:eastAsia="de-DE"/>
    </w:rPr>
  </w:style>
  <w:style w:type="character" w:customStyle="1" w:styleId="ListParagraphChar">
    <w:name w:val="List Paragraph Char"/>
    <w:basedOn w:val="DefaultParagraphFont"/>
    <w:link w:val="ListParagraph"/>
    <w:uiPriority w:val="34"/>
    <w:rsid w:val="0062591A"/>
    <w:rPr>
      <w:rFonts w:ascii="Arial" w:eastAsia="Times New Roman" w:hAnsi="Arial" w:cs="Times New Roman"/>
      <w:sz w:val="22"/>
      <w:lang w:eastAsia="de-DE"/>
    </w:rPr>
  </w:style>
  <w:style w:type="character" w:customStyle="1" w:styleId="TabelleZchn">
    <w:name w:val="Tabelle Zchn"/>
    <w:link w:val="Tabelle"/>
    <w:uiPriority w:val="99"/>
    <w:locked/>
    <w:rsid w:val="0062591A"/>
    <w:rPr>
      <w:rFonts w:ascii="Arial" w:eastAsia="Times New Roman" w:hAnsi="Arial" w:cs="Times New Roman"/>
      <w:sz w:val="20"/>
      <w:szCs w:val="20"/>
      <w:lang w:val="en-US" w:eastAsia="de-DE"/>
    </w:rPr>
  </w:style>
  <w:style w:type="paragraph" w:customStyle="1" w:styleId="broodtekst">
    <w:name w:val="broodtekst"/>
    <w:basedOn w:val="Normal"/>
    <w:link w:val="broodtekstChar"/>
    <w:rsid w:val="0062591A"/>
    <w:rPr>
      <w:rFonts w:ascii="Times New Roman" w:eastAsia="Times New Roman" w:hAnsi="Times New Roman" w:cs="Times New Roman"/>
    </w:rPr>
  </w:style>
  <w:style w:type="character" w:customStyle="1" w:styleId="broodtekstChar">
    <w:name w:val="broodtekst Char"/>
    <w:link w:val="broodtekst"/>
    <w:locked/>
    <w:rsid w:val="0062591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75AB5"/>
    <w:rPr>
      <w:sz w:val="16"/>
      <w:szCs w:val="16"/>
    </w:rPr>
  </w:style>
  <w:style w:type="paragraph" w:styleId="CommentText">
    <w:name w:val="annotation text"/>
    <w:basedOn w:val="Normal"/>
    <w:link w:val="CommentTextChar"/>
    <w:uiPriority w:val="99"/>
    <w:unhideWhenUsed/>
    <w:rsid w:val="00A75AB5"/>
    <w:rPr>
      <w:sz w:val="20"/>
      <w:szCs w:val="20"/>
    </w:rPr>
  </w:style>
  <w:style w:type="character" w:customStyle="1" w:styleId="CommentTextChar">
    <w:name w:val="Comment Text Char"/>
    <w:basedOn w:val="DefaultParagraphFont"/>
    <w:link w:val="CommentText"/>
    <w:uiPriority w:val="99"/>
    <w:rsid w:val="00A75AB5"/>
    <w:rPr>
      <w:sz w:val="20"/>
      <w:szCs w:val="20"/>
    </w:rPr>
  </w:style>
  <w:style w:type="paragraph" w:styleId="CommentSubject">
    <w:name w:val="annotation subject"/>
    <w:basedOn w:val="CommentText"/>
    <w:next w:val="CommentText"/>
    <w:link w:val="CommentSubjectChar"/>
    <w:uiPriority w:val="99"/>
    <w:semiHidden/>
    <w:unhideWhenUsed/>
    <w:rsid w:val="00A75AB5"/>
    <w:rPr>
      <w:b/>
      <w:bCs/>
    </w:rPr>
  </w:style>
  <w:style w:type="character" w:customStyle="1" w:styleId="CommentSubjectChar">
    <w:name w:val="Comment Subject Char"/>
    <w:basedOn w:val="CommentTextChar"/>
    <w:link w:val="CommentSubject"/>
    <w:uiPriority w:val="99"/>
    <w:semiHidden/>
    <w:rsid w:val="00A75AB5"/>
    <w:rPr>
      <w:b/>
      <w:bCs/>
      <w:sz w:val="20"/>
      <w:szCs w:val="20"/>
    </w:rPr>
  </w:style>
  <w:style w:type="paragraph" w:styleId="BalloonText">
    <w:name w:val="Balloon Text"/>
    <w:basedOn w:val="Normal"/>
    <w:link w:val="BalloonTextChar"/>
    <w:uiPriority w:val="99"/>
    <w:semiHidden/>
    <w:unhideWhenUsed/>
    <w:rsid w:val="00A75AB5"/>
    <w:rPr>
      <w:rFonts w:ascii="Tahoma" w:hAnsi="Tahoma" w:cs="Tahoma"/>
      <w:sz w:val="16"/>
      <w:szCs w:val="16"/>
    </w:rPr>
  </w:style>
  <w:style w:type="character" w:customStyle="1" w:styleId="BalloonTextChar">
    <w:name w:val="Balloon Text Char"/>
    <w:basedOn w:val="DefaultParagraphFont"/>
    <w:link w:val="BalloonText"/>
    <w:uiPriority w:val="99"/>
    <w:semiHidden/>
    <w:rsid w:val="00A75AB5"/>
    <w:rPr>
      <w:rFonts w:ascii="Tahoma" w:hAnsi="Tahoma" w:cs="Tahoma"/>
      <w:sz w:val="16"/>
      <w:szCs w:val="16"/>
    </w:rPr>
  </w:style>
  <w:style w:type="paragraph" w:styleId="Revision">
    <w:name w:val="Revision"/>
    <w:hidden/>
    <w:uiPriority w:val="99"/>
    <w:semiHidden/>
    <w:rsid w:val="00B05E99"/>
  </w:style>
  <w:style w:type="paragraph" w:customStyle="1" w:styleId="pf0">
    <w:name w:val="pf0"/>
    <w:basedOn w:val="Normal"/>
    <w:rsid w:val="002953C1"/>
    <w:pPr>
      <w:spacing w:before="100" w:beforeAutospacing="1" w:after="100" w:afterAutospacing="1"/>
    </w:pPr>
    <w:rPr>
      <w:rFonts w:ascii="Times New Roman" w:eastAsia="Times New Roman" w:hAnsi="Times New Roman" w:cs="Times New Roman"/>
      <w:lang w:val="de-DE" w:eastAsia="de-DE"/>
    </w:rPr>
  </w:style>
  <w:style w:type="character" w:customStyle="1" w:styleId="cf01">
    <w:name w:val="cf01"/>
    <w:basedOn w:val="DefaultParagraphFont"/>
    <w:rsid w:val="002953C1"/>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CA5E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9D"/>
    <w:pPr>
      <w:tabs>
        <w:tab w:val="center" w:pos="4536"/>
        <w:tab w:val="right" w:pos="9072"/>
      </w:tabs>
    </w:pPr>
  </w:style>
  <w:style w:type="character" w:customStyle="1" w:styleId="HeaderChar">
    <w:name w:val="Header Char"/>
    <w:basedOn w:val="DefaultParagraphFont"/>
    <w:link w:val="Header"/>
    <w:uiPriority w:val="99"/>
    <w:rsid w:val="0012779D"/>
  </w:style>
  <w:style w:type="paragraph" w:styleId="Footer">
    <w:name w:val="footer"/>
    <w:basedOn w:val="Normal"/>
    <w:link w:val="FooterChar"/>
    <w:uiPriority w:val="99"/>
    <w:unhideWhenUsed/>
    <w:rsid w:val="0012779D"/>
    <w:pPr>
      <w:tabs>
        <w:tab w:val="center" w:pos="4536"/>
        <w:tab w:val="right" w:pos="9072"/>
      </w:tabs>
    </w:pPr>
  </w:style>
  <w:style w:type="character" w:customStyle="1" w:styleId="FooterChar">
    <w:name w:val="Footer Char"/>
    <w:basedOn w:val="DefaultParagraphFont"/>
    <w:link w:val="Footer"/>
    <w:uiPriority w:val="99"/>
    <w:rsid w:val="0012779D"/>
  </w:style>
  <w:style w:type="paragraph" w:styleId="NormalWeb">
    <w:name w:val="Normal (Web)"/>
    <w:basedOn w:val="Normal"/>
    <w:uiPriority w:val="99"/>
    <w:unhideWhenUsed/>
    <w:rsid w:val="0012779D"/>
    <w:pPr>
      <w:spacing w:before="100" w:beforeAutospacing="1" w:after="100" w:afterAutospacing="1"/>
    </w:pPr>
    <w:rPr>
      <w:rFonts w:ascii="Times New Roman" w:hAnsi="Times New Roman" w:cs="Times New Roman"/>
      <w:lang w:eastAsia="en-GB"/>
    </w:rPr>
  </w:style>
  <w:style w:type="paragraph" w:styleId="Title">
    <w:name w:val="Title"/>
    <w:basedOn w:val="Normal"/>
    <w:link w:val="TitleChar"/>
    <w:uiPriority w:val="10"/>
    <w:qFormat/>
    <w:rsid w:val="0062591A"/>
    <w:pPr>
      <w:jc w:val="center"/>
    </w:pPr>
    <w:rPr>
      <w:rFonts w:ascii="Arial" w:eastAsiaTheme="minorEastAsia" w:hAnsi="Arial" w:cs="Times New Roman"/>
      <w:sz w:val="36"/>
      <w:szCs w:val="20"/>
      <w:lang w:val="de-DE" w:eastAsia="de-DE"/>
    </w:rPr>
  </w:style>
  <w:style w:type="character" w:customStyle="1" w:styleId="TitleChar">
    <w:name w:val="Title Char"/>
    <w:basedOn w:val="DefaultParagraphFont"/>
    <w:link w:val="Title"/>
    <w:uiPriority w:val="10"/>
    <w:rsid w:val="0062591A"/>
    <w:rPr>
      <w:rFonts w:ascii="Arial" w:eastAsiaTheme="minorEastAsia" w:hAnsi="Arial" w:cs="Times New Roman"/>
      <w:sz w:val="36"/>
      <w:szCs w:val="20"/>
      <w:lang w:val="de-DE" w:eastAsia="de-DE"/>
    </w:rPr>
  </w:style>
  <w:style w:type="character" w:styleId="FootnoteReference">
    <w:name w:val="footnote reference"/>
    <w:basedOn w:val="DefaultParagraphFont"/>
    <w:uiPriority w:val="99"/>
    <w:semiHidden/>
    <w:rsid w:val="0062591A"/>
    <w:rPr>
      <w:position w:val="6"/>
      <w:sz w:val="16"/>
    </w:rPr>
  </w:style>
  <w:style w:type="paragraph" w:styleId="FootnoteText">
    <w:name w:val="footnote text"/>
    <w:basedOn w:val="Normal"/>
    <w:link w:val="FootnoteTextChar"/>
    <w:uiPriority w:val="99"/>
    <w:rsid w:val="0062591A"/>
    <w:pPr>
      <w:tabs>
        <w:tab w:val="left" w:pos="284"/>
        <w:tab w:val="left" w:pos="7371"/>
      </w:tabs>
      <w:spacing w:after="60"/>
      <w:ind w:left="284" w:hanging="284"/>
    </w:pPr>
    <w:rPr>
      <w:rFonts w:ascii="Arial" w:eastAsia="Times New Roman" w:hAnsi="Arial" w:cs="Times New Roman"/>
      <w:sz w:val="18"/>
      <w:szCs w:val="20"/>
      <w:lang w:eastAsia="de-DE"/>
    </w:rPr>
  </w:style>
  <w:style w:type="character" w:customStyle="1" w:styleId="FootnoteTextChar">
    <w:name w:val="Footnote Text Char"/>
    <w:basedOn w:val="DefaultParagraphFont"/>
    <w:link w:val="FootnoteText"/>
    <w:uiPriority w:val="99"/>
    <w:rsid w:val="0062591A"/>
    <w:rPr>
      <w:rFonts w:ascii="Arial" w:eastAsia="Times New Roman" w:hAnsi="Arial" w:cs="Times New Roman"/>
      <w:sz w:val="18"/>
      <w:szCs w:val="20"/>
      <w:lang w:eastAsia="de-DE"/>
    </w:rPr>
  </w:style>
  <w:style w:type="paragraph" w:customStyle="1" w:styleId="1Einrckung">
    <w:name w:val="1. Einrückung"/>
    <w:basedOn w:val="Normal"/>
    <w:qFormat/>
    <w:rsid w:val="0062591A"/>
    <w:pPr>
      <w:tabs>
        <w:tab w:val="left" w:pos="425"/>
        <w:tab w:val="left" w:pos="851"/>
        <w:tab w:val="left" w:pos="7371"/>
      </w:tabs>
      <w:spacing w:before="120" w:after="120"/>
      <w:ind w:left="425" w:hanging="425"/>
    </w:pPr>
    <w:rPr>
      <w:rFonts w:ascii="Arial" w:eastAsia="Times New Roman" w:hAnsi="Arial" w:cs="Times New Roman"/>
      <w:sz w:val="22"/>
      <w:szCs w:val="20"/>
      <w:lang w:eastAsia="de-DE"/>
    </w:rPr>
  </w:style>
  <w:style w:type="character" w:styleId="PageNumber">
    <w:name w:val="page number"/>
    <w:basedOn w:val="DefaultParagraphFont"/>
    <w:rsid w:val="0062591A"/>
  </w:style>
  <w:style w:type="character" w:styleId="Hyperlink">
    <w:name w:val="Hyperlink"/>
    <w:basedOn w:val="DefaultParagraphFont"/>
    <w:rsid w:val="0062591A"/>
    <w:rPr>
      <w:color w:val="0000FF"/>
      <w:u w:val="single"/>
    </w:rPr>
  </w:style>
  <w:style w:type="table" w:styleId="TableGrid">
    <w:name w:val="Table Grid"/>
    <w:basedOn w:val="TableNormal"/>
    <w:uiPriority w:val="39"/>
    <w:rsid w:val="0062591A"/>
    <w:pPr>
      <w:tabs>
        <w:tab w:val="left" w:pos="851"/>
        <w:tab w:val="left" w:pos="7371"/>
      </w:tabs>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
    <w:name w:val="Tabelle"/>
    <w:basedOn w:val="Normal"/>
    <w:link w:val="TabelleZchn"/>
    <w:uiPriority w:val="99"/>
    <w:rsid w:val="0062591A"/>
    <w:pPr>
      <w:tabs>
        <w:tab w:val="left" w:pos="851"/>
        <w:tab w:val="left" w:pos="7371"/>
      </w:tabs>
      <w:spacing w:before="60" w:after="60"/>
    </w:pPr>
    <w:rPr>
      <w:rFonts w:ascii="Arial" w:eastAsia="Times New Roman" w:hAnsi="Arial" w:cs="Times New Roman"/>
      <w:sz w:val="20"/>
      <w:szCs w:val="20"/>
      <w:lang w:val="en-US" w:eastAsia="de-DE"/>
    </w:rPr>
  </w:style>
  <w:style w:type="paragraph" w:styleId="ListParagraph">
    <w:name w:val="List Paragraph"/>
    <w:basedOn w:val="Normal"/>
    <w:link w:val="ListParagraphChar"/>
    <w:uiPriority w:val="34"/>
    <w:qFormat/>
    <w:rsid w:val="0062591A"/>
    <w:pPr>
      <w:spacing w:before="60" w:after="60"/>
    </w:pPr>
    <w:rPr>
      <w:rFonts w:ascii="Arial" w:eastAsia="Times New Roman" w:hAnsi="Arial" w:cs="Times New Roman"/>
      <w:sz w:val="22"/>
      <w:lang w:eastAsia="de-DE"/>
    </w:rPr>
  </w:style>
  <w:style w:type="character" w:customStyle="1" w:styleId="ListParagraphChar">
    <w:name w:val="List Paragraph Char"/>
    <w:basedOn w:val="DefaultParagraphFont"/>
    <w:link w:val="ListParagraph"/>
    <w:uiPriority w:val="34"/>
    <w:rsid w:val="0062591A"/>
    <w:rPr>
      <w:rFonts w:ascii="Arial" w:eastAsia="Times New Roman" w:hAnsi="Arial" w:cs="Times New Roman"/>
      <w:sz w:val="22"/>
      <w:lang w:eastAsia="de-DE"/>
    </w:rPr>
  </w:style>
  <w:style w:type="character" w:customStyle="1" w:styleId="TabelleZchn">
    <w:name w:val="Tabelle Zchn"/>
    <w:link w:val="Tabelle"/>
    <w:uiPriority w:val="99"/>
    <w:locked/>
    <w:rsid w:val="0062591A"/>
    <w:rPr>
      <w:rFonts w:ascii="Arial" w:eastAsia="Times New Roman" w:hAnsi="Arial" w:cs="Times New Roman"/>
      <w:sz w:val="20"/>
      <w:szCs w:val="20"/>
      <w:lang w:val="en-US" w:eastAsia="de-DE"/>
    </w:rPr>
  </w:style>
  <w:style w:type="paragraph" w:customStyle="1" w:styleId="broodtekst">
    <w:name w:val="broodtekst"/>
    <w:basedOn w:val="Normal"/>
    <w:link w:val="broodtekstChar"/>
    <w:rsid w:val="0062591A"/>
    <w:rPr>
      <w:rFonts w:ascii="Times New Roman" w:eastAsia="Times New Roman" w:hAnsi="Times New Roman" w:cs="Times New Roman"/>
    </w:rPr>
  </w:style>
  <w:style w:type="character" w:customStyle="1" w:styleId="broodtekstChar">
    <w:name w:val="broodtekst Char"/>
    <w:link w:val="broodtekst"/>
    <w:locked/>
    <w:rsid w:val="0062591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75AB5"/>
    <w:rPr>
      <w:sz w:val="16"/>
      <w:szCs w:val="16"/>
    </w:rPr>
  </w:style>
  <w:style w:type="paragraph" w:styleId="CommentText">
    <w:name w:val="annotation text"/>
    <w:basedOn w:val="Normal"/>
    <w:link w:val="CommentTextChar"/>
    <w:uiPriority w:val="99"/>
    <w:unhideWhenUsed/>
    <w:rsid w:val="00A75AB5"/>
    <w:rPr>
      <w:sz w:val="20"/>
      <w:szCs w:val="20"/>
    </w:rPr>
  </w:style>
  <w:style w:type="character" w:customStyle="1" w:styleId="CommentTextChar">
    <w:name w:val="Comment Text Char"/>
    <w:basedOn w:val="DefaultParagraphFont"/>
    <w:link w:val="CommentText"/>
    <w:uiPriority w:val="99"/>
    <w:rsid w:val="00A75AB5"/>
    <w:rPr>
      <w:sz w:val="20"/>
      <w:szCs w:val="20"/>
    </w:rPr>
  </w:style>
  <w:style w:type="paragraph" w:styleId="CommentSubject">
    <w:name w:val="annotation subject"/>
    <w:basedOn w:val="CommentText"/>
    <w:next w:val="CommentText"/>
    <w:link w:val="CommentSubjectChar"/>
    <w:uiPriority w:val="99"/>
    <w:semiHidden/>
    <w:unhideWhenUsed/>
    <w:rsid w:val="00A75AB5"/>
    <w:rPr>
      <w:b/>
      <w:bCs/>
    </w:rPr>
  </w:style>
  <w:style w:type="character" w:customStyle="1" w:styleId="CommentSubjectChar">
    <w:name w:val="Comment Subject Char"/>
    <w:basedOn w:val="CommentTextChar"/>
    <w:link w:val="CommentSubject"/>
    <w:uiPriority w:val="99"/>
    <w:semiHidden/>
    <w:rsid w:val="00A75AB5"/>
    <w:rPr>
      <w:b/>
      <w:bCs/>
      <w:sz w:val="20"/>
      <w:szCs w:val="20"/>
    </w:rPr>
  </w:style>
  <w:style w:type="paragraph" w:styleId="BalloonText">
    <w:name w:val="Balloon Text"/>
    <w:basedOn w:val="Normal"/>
    <w:link w:val="BalloonTextChar"/>
    <w:uiPriority w:val="99"/>
    <w:semiHidden/>
    <w:unhideWhenUsed/>
    <w:rsid w:val="00A75AB5"/>
    <w:rPr>
      <w:rFonts w:ascii="Tahoma" w:hAnsi="Tahoma" w:cs="Tahoma"/>
      <w:sz w:val="16"/>
      <w:szCs w:val="16"/>
    </w:rPr>
  </w:style>
  <w:style w:type="character" w:customStyle="1" w:styleId="BalloonTextChar">
    <w:name w:val="Balloon Text Char"/>
    <w:basedOn w:val="DefaultParagraphFont"/>
    <w:link w:val="BalloonText"/>
    <w:uiPriority w:val="99"/>
    <w:semiHidden/>
    <w:rsid w:val="00A75AB5"/>
    <w:rPr>
      <w:rFonts w:ascii="Tahoma" w:hAnsi="Tahoma" w:cs="Tahoma"/>
      <w:sz w:val="16"/>
      <w:szCs w:val="16"/>
    </w:rPr>
  </w:style>
  <w:style w:type="paragraph" w:styleId="Revision">
    <w:name w:val="Revision"/>
    <w:hidden/>
    <w:uiPriority w:val="99"/>
    <w:semiHidden/>
    <w:rsid w:val="00B05E99"/>
  </w:style>
  <w:style w:type="paragraph" w:customStyle="1" w:styleId="pf0">
    <w:name w:val="pf0"/>
    <w:basedOn w:val="Normal"/>
    <w:rsid w:val="002953C1"/>
    <w:pPr>
      <w:spacing w:before="100" w:beforeAutospacing="1" w:after="100" w:afterAutospacing="1"/>
    </w:pPr>
    <w:rPr>
      <w:rFonts w:ascii="Times New Roman" w:eastAsia="Times New Roman" w:hAnsi="Times New Roman" w:cs="Times New Roman"/>
      <w:lang w:val="de-DE" w:eastAsia="de-DE"/>
    </w:rPr>
  </w:style>
  <w:style w:type="character" w:customStyle="1" w:styleId="cf01">
    <w:name w:val="cf01"/>
    <w:basedOn w:val="DefaultParagraphFont"/>
    <w:rsid w:val="002953C1"/>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CA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5413">
      <w:bodyDiv w:val="1"/>
      <w:marLeft w:val="0"/>
      <w:marRight w:val="0"/>
      <w:marTop w:val="0"/>
      <w:marBottom w:val="0"/>
      <w:divBdr>
        <w:top w:val="none" w:sz="0" w:space="0" w:color="auto"/>
        <w:left w:val="none" w:sz="0" w:space="0" w:color="auto"/>
        <w:bottom w:val="none" w:sz="0" w:space="0" w:color="auto"/>
        <w:right w:val="none" w:sz="0" w:space="0" w:color="auto"/>
      </w:divBdr>
    </w:div>
    <w:div w:id="401950762">
      <w:bodyDiv w:val="1"/>
      <w:marLeft w:val="0"/>
      <w:marRight w:val="0"/>
      <w:marTop w:val="0"/>
      <w:marBottom w:val="0"/>
      <w:divBdr>
        <w:top w:val="none" w:sz="0" w:space="0" w:color="auto"/>
        <w:left w:val="none" w:sz="0" w:space="0" w:color="auto"/>
        <w:bottom w:val="none" w:sz="0" w:space="0" w:color="auto"/>
        <w:right w:val="none" w:sz="0" w:space="0" w:color="auto"/>
      </w:divBdr>
    </w:div>
    <w:div w:id="487863305">
      <w:bodyDiv w:val="1"/>
      <w:marLeft w:val="0"/>
      <w:marRight w:val="0"/>
      <w:marTop w:val="0"/>
      <w:marBottom w:val="0"/>
      <w:divBdr>
        <w:top w:val="none" w:sz="0" w:space="0" w:color="auto"/>
        <w:left w:val="none" w:sz="0" w:space="0" w:color="auto"/>
        <w:bottom w:val="none" w:sz="0" w:space="0" w:color="auto"/>
        <w:right w:val="none" w:sz="0" w:space="0" w:color="auto"/>
      </w:divBdr>
    </w:div>
    <w:div w:id="750273440">
      <w:bodyDiv w:val="1"/>
      <w:marLeft w:val="0"/>
      <w:marRight w:val="0"/>
      <w:marTop w:val="0"/>
      <w:marBottom w:val="0"/>
      <w:divBdr>
        <w:top w:val="none" w:sz="0" w:space="0" w:color="auto"/>
        <w:left w:val="none" w:sz="0" w:space="0" w:color="auto"/>
        <w:bottom w:val="none" w:sz="0" w:space="0" w:color="auto"/>
        <w:right w:val="none" w:sz="0" w:space="0" w:color="auto"/>
      </w:divBdr>
    </w:div>
    <w:div w:id="830291506">
      <w:bodyDiv w:val="1"/>
      <w:marLeft w:val="0"/>
      <w:marRight w:val="0"/>
      <w:marTop w:val="0"/>
      <w:marBottom w:val="0"/>
      <w:divBdr>
        <w:top w:val="none" w:sz="0" w:space="0" w:color="auto"/>
        <w:left w:val="none" w:sz="0" w:space="0" w:color="auto"/>
        <w:bottom w:val="none" w:sz="0" w:space="0" w:color="auto"/>
        <w:right w:val="none" w:sz="0" w:space="0" w:color="auto"/>
      </w:divBdr>
    </w:div>
    <w:div w:id="1094939419">
      <w:bodyDiv w:val="1"/>
      <w:marLeft w:val="0"/>
      <w:marRight w:val="0"/>
      <w:marTop w:val="0"/>
      <w:marBottom w:val="0"/>
      <w:divBdr>
        <w:top w:val="none" w:sz="0" w:space="0" w:color="auto"/>
        <w:left w:val="none" w:sz="0" w:space="0" w:color="auto"/>
        <w:bottom w:val="none" w:sz="0" w:space="0" w:color="auto"/>
        <w:right w:val="none" w:sz="0" w:space="0" w:color="auto"/>
      </w:divBdr>
    </w:div>
    <w:div w:id="1323192485">
      <w:bodyDiv w:val="1"/>
      <w:marLeft w:val="0"/>
      <w:marRight w:val="0"/>
      <w:marTop w:val="0"/>
      <w:marBottom w:val="0"/>
      <w:divBdr>
        <w:top w:val="none" w:sz="0" w:space="0" w:color="auto"/>
        <w:left w:val="none" w:sz="0" w:space="0" w:color="auto"/>
        <w:bottom w:val="none" w:sz="0" w:space="0" w:color="auto"/>
        <w:right w:val="none" w:sz="0" w:space="0" w:color="auto"/>
      </w:divBdr>
    </w:div>
    <w:div w:id="1381058228">
      <w:bodyDiv w:val="1"/>
      <w:marLeft w:val="0"/>
      <w:marRight w:val="0"/>
      <w:marTop w:val="0"/>
      <w:marBottom w:val="0"/>
      <w:divBdr>
        <w:top w:val="none" w:sz="0" w:space="0" w:color="auto"/>
        <w:left w:val="none" w:sz="0" w:space="0" w:color="auto"/>
        <w:bottom w:val="none" w:sz="0" w:space="0" w:color="auto"/>
        <w:right w:val="none" w:sz="0" w:space="0" w:color="auto"/>
      </w:divBdr>
    </w:div>
    <w:div w:id="1430278471">
      <w:bodyDiv w:val="1"/>
      <w:marLeft w:val="0"/>
      <w:marRight w:val="0"/>
      <w:marTop w:val="0"/>
      <w:marBottom w:val="0"/>
      <w:divBdr>
        <w:top w:val="none" w:sz="0" w:space="0" w:color="auto"/>
        <w:left w:val="none" w:sz="0" w:space="0" w:color="auto"/>
        <w:bottom w:val="none" w:sz="0" w:space="0" w:color="auto"/>
        <w:right w:val="none" w:sz="0" w:space="0" w:color="auto"/>
      </w:divBdr>
    </w:div>
    <w:div w:id="1449396066">
      <w:bodyDiv w:val="1"/>
      <w:marLeft w:val="0"/>
      <w:marRight w:val="0"/>
      <w:marTop w:val="0"/>
      <w:marBottom w:val="0"/>
      <w:divBdr>
        <w:top w:val="none" w:sz="0" w:space="0" w:color="auto"/>
        <w:left w:val="none" w:sz="0" w:space="0" w:color="auto"/>
        <w:bottom w:val="none" w:sz="0" w:space="0" w:color="auto"/>
        <w:right w:val="none" w:sz="0" w:space="0" w:color="auto"/>
      </w:divBdr>
    </w:div>
    <w:div w:id="1657954261">
      <w:bodyDiv w:val="1"/>
      <w:marLeft w:val="0"/>
      <w:marRight w:val="0"/>
      <w:marTop w:val="0"/>
      <w:marBottom w:val="0"/>
      <w:divBdr>
        <w:top w:val="none" w:sz="0" w:space="0" w:color="auto"/>
        <w:left w:val="none" w:sz="0" w:space="0" w:color="auto"/>
        <w:bottom w:val="none" w:sz="0" w:space="0" w:color="auto"/>
        <w:right w:val="none" w:sz="0" w:space="0" w:color="auto"/>
      </w:divBdr>
    </w:div>
    <w:div w:id="1674062348">
      <w:bodyDiv w:val="1"/>
      <w:marLeft w:val="0"/>
      <w:marRight w:val="0"/>
      <w:marTop w:val="0"/>
      <w:marBottom w:val="0"/>
      <w:divBdr>
        <w:top w:val="none" w:sz="0" w:space="0" w:color="auto"/>
        <w:left w:val="none" w:sz="0" w:space="0" w:color="auto"/>
        <w:bottom w:val="none" w:sz="0" w:space="0" w:color="auto"/>
        <w:right w:val="none" w:sz="0" w:space="0" w:color="auto"/>
      </w:divBdr>
    </w:div>
    <w:div w:id="1753308631">
      <w:bodyDiv w:val="1"/>
      <w:marLeft w:val="0"/>
      <w:marRight w:val="0"/>
      <w:marTop w:val="0"/>
      <w:marBottom w:val="0"/>
      <w:divBdr>
        <w:top w:val="none" w:sz="0" w:space="0" w:color="auto"/>
        <w:left w:val="none" w:sz="0" w:space="0" w:color="auto"/>
        <w:bottom w:val="none" w:sz="0" w:space="0" w:color="auto"/>
        <w:right w:val="none" w:sz="0" w:space="0" w:color="auto"/>
      </w:divBdr>
    </w:div>
    <w:div w:id="190802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dkommk@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704CCC1773743966ECD09ADCDE55B" ma:contentTypeVersion="18" ma:contentTypeDescription="Create a new document." ma:contentTypeScope="" ma:versionID="aaa49dbacb7b0730a1863c809d694558">
  <xsd:schema xmlns:xsd="http://www.w3.org/2001/XMLSchema" xmlns:xs="http://www.w3.org/2001/XMLSchema" xmlns:p="http://schemas.microsoft.com/office/2006/metadata/properties" xmlns:ns2="f84d339f-d7d5-4e7e-8e02-4f2868b91c6b" xmlns:ns3="8b69e2c9-8f9d-4f3c-8895-513f3dff8637" targetNamespace="http://schemas.microsoft.com/office/2006/metadata/properties" ma:root="true" ma:fieldsID="9d29dab1481161dac502d8eb24dfc943" ns2:_="" ns3:_="">
    <xsd:import namespace="f84d339f-d7d5-4e7e-8e02-4f2868b91c6b"/>
    <xsd:import namespace="8b69e2c9-8f9d-4f3c-8895-513f3dff86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339f-d7d5-4e7e-8e02-4f2868b91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9e2c9-8f9d-4f3c-8895-513f3dff863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ece7da-ae18-424b-9e4d-fd2b3e6b05c6}" ma:internalName="TaxCatchAll" ma:showField="CatchAllData" ma:web="8b69e2c9-8f9d-4f3c-8895-513f3dff8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4d339f-d7d5-4e7e-8e02-4f2868b91c6b">
      <Terms xmlns="http://schemas.microsoft.com/office/infopath/2007/PartnerControls"/>
    </lcf76f155ced4ddcb4097134ff3c332f>
    <TaxCatchAll xmlns="8b69e2c9-8f9d-4f3c-8895-513f3dff86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AD2C-8B88-4C19-B00B-ECFF7402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339f-d7d5-4e7e-8e02-4f2868b91c6b"/>
    <ds:schemaRef ds:uri="8b69e2c9-8f9d-4f3c-8895-513f3dff8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27480-3404-4DAD-B517-A69B2D3BEAC9}">
  <ds:schemaRefs>
    <ds:schemaRef ds:uri="http://schemas.microsoft.com/office/2006/metadata/properties"/>
    <ds:schemaRef ds:uri="http://schemas.microsoft.com/office/infopath/2007/PartnerControls"/>
    <ds:schemaRef ds:uri="f84d339f-d7d5-4e7e-8e02-4f2868b91c6b"/>
    <ds:schemaRef ds:uri="8b69e2c9-8f9d-4f3c-8895-513f3dff8637"/>
  </ds:schemaRefs>
</ds:datastoreItem>
</file>

<file path=customXml/itemProps3.xml><?xml version="1.0" encoding="utf-8"?>
<ds:datastoreItem xmlns:ds="http://schemas.openxmlformats.org/officeDocument/2006/customXml" ds:itemID="{7ECB8262-2613-4DF4-AE71-739269C1ABB8}">
  <ds:schemaRefs>
    <ds:schemaRef ds:uri="http://schemas.microsoft.com/sharepoint/v3/contenttype/forms"/>
  </ds:schemaRefs>
</ds:datastoreItem>
</file>

<file path=customXml/itemProps4.xml><?xml version="1.0" encoding="utf-8"?>
<ds:datastoreItem xmlns:ds="http://schemas.openxmlformats.org/officeDocument/2006/customXml" ds:itemID="{3F9997D9-6063-4D16-9EFF-24E88CB5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2181</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14590</CharactersWithSpaces>
  <SharedDoc>false</SharedDoc>
  <HLinks>
    <vt:vector size="6" baseType="variant">
      <vt:variant>
        <vt:i4>1179682</vt:i4>
      </vt:variant>
      <vt:variant>
        <vt:i4>0</vt:i4>
      </vt:variant>
      <vt:variant>
        <vt:i4>0</vt:i4>
      </vt:variant>
      <vt:variant>
        <vt:i4>5</vt:i4>
      </vt:variant>
      <vt:variant>
        <vt:lpwstr>mailto:kolic@nalas.eu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Gjorgievska</dc:creator>
  <cp:keywords/>
  <cp:lastModifiedBy>Lolita Stojanovska</cp:lastModifiedBy>
  <cp:revision>9</cp:revision>
  <dcterms:created xsi:type="dcterms:W3CDTF">2024-07-23T10:45:00Z</dcterms:created>
  <dcterms:modified xsi:type="dcterms:W3CDTF">2024-07-24T08:01:00Z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0x010100F1D704CCC1773743966ECD09ADCDE55B</vt:lpwstr>
  </property>
  <property fmtid="{D5CDD505-2E9C-101B-9397-08002B2CF9AE}" pid="3" name="MediaServiceImageTags">
    <vt:lpwstr/>
  </property>
</Properties>
</file>